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C6AE" w14:textId="77777777" w:rsidR="00BC0A0B" w:rsidRDefault="00BC0A0B" w:rsidP="00BC0A0B">
      <w:pPr>
        <w:pStyle w:val="BodyText"/>
        <w:spacing w:before="63"/>
        <w:ind w:left="2452" w:right="2429" w:firstLine="0"/>
        <w:jc w:val="center"/>
      </w:pPr>
      <w:bookmarkStart w:id="0" w:name="_GoBack"/>
      <w:bookmarkEnd w:id="0"/>
      <w:r>
        <w:t>HAWAII HIGH SCHOOL RODEO ASSOCIATION POLICY MANUAL</w:t>
      </w:r>
    </w:p>
    <w:p w14:paraId="1D45FAD2" w14:textId="3E2F1D31" w:rsidR="00BC0A0B" w:rsidRPr="006979E8" w:rsidRDefault="005834EF" w:rsidP="00BC0A0B">
      <w:pPr>
        <w:pStyle w:val="BodyText"/>
        <w:ind w:left="2452" w:right="2429" w:firstLine="0"/>
        <w:jc w:val="center"/>
      </w:pPr>
      <w:r w:rsidRPr="006979E8">
        <w:t>201</w:t>
      </w:r>
      <w:r w:rsidR="00016F4C" w:rsidRPr="006979E8">
        <w:t>9</w:t>
      </w:r>
      <w:r w:rsidRPr="006979E8">
        <w:t>-20</w:t>
      </w:r>
      <w:r w:rsidR="00016F4C" w:rsidRPr="006979E8">
        <w:t>20</w:t>
      </w:r>
    </w:p>
    <w:p w14:paraId="20B41C90" w14:textId="4E9505BB" w:rsidR="00BC0A0B" w:rsidRPr="006979E8" w:rsidRDefault="005834EF" w:rsidP="00BC0A0B">
      <w:pPr>
        <w:pStyle w:val="BodyText"/>
        <w:ind w:left="2447" w:right="2429" w:firstLine="0"/>
        <w:jc w:val="center"/>
      </w:pPr>
      <w:r w:rsidRPr="006979E8">
        <w:t>Revised August 11, 201</w:t>
      </w:r>
      <w:r w:rsidR="00016F4C" w:rsidRPr="006979E8">
        <w:t>9</w:t>
      </w:r>
    </w:p>
    <w:p w14:paraId="38B884B9" w14:textId="77777777" w:rsidR="00BC0A0B" w:rsidRPr="006979E8" w:rsidRDefault="00BC0A0B" w:rsidP="00BC0A0B">
      <w:pPr>
        <w:pStyle w:val="BodyText"/>
        <w:spacing w:before="10"/>
        <w:ind w:left="0" w:firstLine="0"/>
        <w:rPr>
          <w:sz w:val="22"/>
          <w:szCs w:val="22"/>
        </w:rPr>
      </w:pPr>
    </w:p>
    <w:p w14:paraId="19C880D4" w14:textId="77777777" w:rsidR="00BC0A0B" w:rsidRPr="006979E8" w:rsidRDefault="00BC0A0B" w:rsidP="00BC0A0B">
      <w:pPr>
        <w:pStyle w:val="BodyText"/>
        <w:spacing w:before="1"/>
        <w:ind w:left="112" w:firstLine="0"/>
        <w:rPr>
          <w:sz w:val="22"/>
          <w:szCs w:val="22"/>
        </w:rPr>
      </w:pPr>
      <w:r w:rsidRPr="006979E8">
        <w:rPr>
          <w:sz w:val="22"/>
          <w:szCs w:val="22"/>
        </w:rPr>
        <w:t>PURPOSE: To clarify and address items that may otherwise be unclear as stated in the HHSRA State Bylaws or the NHSRA Rule Book. The rules set forth in the NHSRA Rule Book will supersede any conflicts in this Policy.</w:t>
      </w:r>
    </w:p>
    <w:p w14:paraId="3C0313C4" w14:textId="77777777" w:rsidR="00BC0A0B" w:rsidRPr="006979E8" w:rsidRDefault="00BC0A0B" w:rsidP="00BC0A0B">
      <w:pPr>
        <w:pStyle w:val="BodyText"/>
        <w:ind w:left="0" w:firstLine="0"/>
        <w:rPr>
          <w:sz w:val="22"/>
          <w:szCs w:val="22"/>
        </w:rPr>
      </w:pPr>
    </w:p>
    <w:p w14:paraId="5D1A1C5F" w14:textId="77777777" w:rsidR="00BC0A0B" w:rsidRPr="006979E8" w:rsidRDefault="00BC0A0B" w:rsidP="00BC0A0B">
      <w:pPr>
        <w:pStyle w:val="BodyText"/>
        <w:ind w:left="112" w:firstLine="0"/>
        <w:rPr>
          <w:sz w:val="22"/>
          <w:szCs w:val="22"/>
        </w:rPr>
      </w:pPr>
      <w:r w:rsidRPr="006979E8">
        <w:rPr>
          <w:sz w:val="22"/>
          <w:szCs w:val="22"/>
        </w:rPr>
        <w:t>GENERAL RULES:</w:t>
      </w:r>
    </w:p>
    <w:p w14:paraId="4DBF3E01" w14:textId="77777777" w:rsidR="00BC0A0B" w:rsidRPr="006979E8" w:rsidRDefault="00BC0A0B" w:rsidP="00BC0A0B">
      <w:pPr>
        <w:pStyle w:val="ListParagraph"/>
        <w:numPr>
          <w:ilvl w:val="0"/>
          <w:numId w:val="2"/>
        </w:numPr>
        <w:tabs>
          <w:tab w:val="left" w:pos="833"/>
        </w:tabs>
      </w:pPr>
      <w:r w:rsidRPr="006979E8">
        <w:t>Chain of</w:t>
      </w:r>
      <w:r w:rsidRPr="006979E8">
        <w:rPr>
          <w:spacing w:val="-6"/>
        </w:rPr>
        <w:t xml:space="preserve"> </w:t>
      </w:r>
      <w:r w:rsidRPr="006979E8">
        <w:t>Command:</w:t>
      </w:r>
    </w:p>
    <w:p w14:paraId="3CBA8FDE" w14:textId="77777777" w:rsidR="00BC0A0B" w:rsidRPr="006979E8" w:rsidRDefault="00BC0A0B" w:rsidP="00BC0A0B">
      <w:pPr>
        <w:pStyle w:val="ListParagraph"/>
        <w:numPr>
          <w:ilvl w:val="1"/>
          <w:numId w:val="2"/>
        </w:numPr>
        <w:tabs>
          <w:tab w:val="left" w:pos="1553"/>
        </w:tabs>
        <w:ind w:hanging="360"/>
        <w:jc w:val="left"/>
      </w:pPr>
      <w:r w:rsidRPr="006979E8">
        <w:t>Rodeo / membership – contact State</w:t>
      </w:r>
      <w:r w:rsidRPr="006979E8">
        <w:rPr>
          <w:spacing w:val="-16"/>
        </w:rPr>
        <w:t xml:space="preserve"> </w:t>
      </w:r>
      <w:r w:rsidRPr="006979E8">
        <w:t>Secretary.</w:t>
      </w:r>
    </w:p>
    <w:p w14:paraId="5C2E19E1" w14:textId="77777777" w:rsidR="00BC0A0B" w:rsidRPr="006979E8" w:rsidRDefault="00BC0A0B" w:rsidP="00BC0A0B">
      <w:pPr>
        <w:pStyle w:val="ListParagraph"/>
        <w:numPr>
          <w:ilvl w:val="1"/>
          <w:numId w:val="2"/>
        </w:numPr>
        <w:tabs>
          <w:tab w:val="left" w:pos="1553"/>
        </w:tabs>
        <w:ind w:right="164" w:hanging="360"/>
        <w:jc w:val="left"/>
      </w:pPr>
      <w:r w:rsidRPr="006979E8">
        <w:t>Clarification of rules – contact State President, then Assistant National Director, then National</w:t>
      </w:r>
      <w:r w:rsidRPr="006979E8">
        <w:rPr>
          <w:spacing w:val="-5"/>
        </w:rPr>
        <w:t xml:space="preserve"> </w:t>
      </w:r>
      <w:r w:rsidRPr="006979E8">
        <w:t>Director</w:t>
      </w:r>
    </w:p>
    <w:p w14:paraId="6FA3AB98" w14:textId="31DC34E1" w:rsidR="00BC0A0B" w:rsidRPr="006979E8" w:rsidRDefault="00BC0A0B" w:rsidP="00BC0A0B">
      <w:pPr>
        <w:pStyle w:val="ListParagraph"/>
        <w:numPr>
          <w:ilvl w:val="1"/>
          <w:numId w:val="2"/>
        </w:numPr>
        <w:tabs>
          <w:tab w:val="left" w:pos="1553"/>
        </w:tabs>
        <w:ind w:hanging="360"/>
        <w:jc w:val="left"/>
      </w:pPr>
      <w:r w:rsidRPr="006979E8">
        <w:t>National questions – contact National Director,</w:t>
      </w:r>
      <w:r w:rsidR="00DD1325" w:rsidRPr="006979E8">
        <w:t xml:space="preserve"> Assistant National Director,</w:t>
      </w:r>
      <w:r w:rsidRPr="006979E8">
        <w:t xml:space="preserve"> then State</w:t>
      </w:r>
      <w:r w:rsidRPr="006979E8">
        <w:rPr>
          <w:spacing w:val="-17"/>
        </w:rPr>
        <w:t xml:space="preserve"> </w:t>
      </w:r>
      <w:r w:rsidRPr="006979E8">
        <w:t>Secretary</w:t>
      </w:r>
    </w:p>
    <w:p w14:paraId="74FAE4C5" w14:textId="77777777" w:rsidR="00BC0A0B" w:rsidRPr="006979E8" w:rsidRDefault="00BC0A0B" w:rsidP="00BC0A0B">
      <w:pPr>
        <w:pStyle w:val="ListParagraph"/>
        <w:numPr>
          <w:ilvl w:val="1"/>
          <w:numId w:val="2"/>
        </w:numPr>
        <w:tabs>
          <w:tab w:val="left" w:pos="1553"/>
        </w:tabs>
        <w:ind w:hanging="360"/>
        <w:jc w:val="left"/>
      </w:pPr>
      <w:r w:rsidRPr="006979E8">
        <w:t>District problems or issues – Contact District</w:t>
      </w:r>
      <w:r w:rsidRPr="006979E8">
        <w:rPr>
          <w:spacing w:val="-14"/>
        </w:rPr>
        <w:t xml:space="preserve"> </w:t>
      </w:r>
      <w:r w:rsidRPr="006979E8">
        <w:t>President</w:t>
      </w:r>
    </w:p>
    <w:p w14:paraId="582751D3" w14:textId="1921C94E" w:rsidR="00BC0A0B" w:rsidRPr="006979E8" w:rsidRDefault="00BC0A0B" w:rsidP="00BC0A0B">
      <w:pPr>
        <w:pStyle w:val="ListParagraph"/>
        <w:numPr>
          <w:ilvl w:val="1"/>
          <w:numId w:val="2"/>
        </w:numPr>
        <w:tabs>
          <w:tab w:val="left" w:pos="1553"/>
        </w:tabs>
        <w:ind w:hanging="360"/>
        <w:jc w:val="left"/>
      </w:pPr>
      <w:r w:rsidRPr="006979E8">
        <w:t>Points – Contact District Secretary, then State Secretary</w:t>
      </w:r>
      <w:r w:rsidR="0057674D" w:rsidRPr="006979E8">
        <w:t>. State Secretary will contact State points Auditor.</w:t>
      </w:r>
      <w:r w:rsidR="00AA5FE4" w:rsidRPr="006979E8">
        <w:t xml:space="preserve"> Unless</w:t>
      </w:r>
      <w:r w:rsidR="00EC7AF1" w:rsidRPr="006979E8">
        <w:t xml:space="preserve"> State points auditor initiates cont</w:t>
      </w:r>
      <w:r w:rsidR="00AA5FE4" w:rsidRPr="006979E8">
        <w:t>act with District Secretary.</w:t>
      </w:r>
    </w:p>
    <w:p w14:paraId="777AFA05" w14:textId="77777777" w:rsidR="00BC0A0B" w:rsidRPr="006979E8" w:rsidRDefault="00BC0A0B" w:rsidP="00BC0A0B">
      <w:pPr>
        <w:pStyle w:val="BodyText"/>
        <w:ind w:left="832" w:firstLine="0"/>
        <w:rPr>
          <w:sz w:val="22"/>
          <w:szCs w:val="22"/>
        </w:rPr>
      </w:pPr>
      <w:r w:rsidRPr="006979E8">
        <w:rPr>
          <w:sz w:val="22"/>
          <w:szCs w:val="22"/>
        </w:rPr>
        <w:t>Members must use the proper chains of command as described above. Abuse of this policy can lead to disciplinary action.</w:t>
      </w:r>
    </w:p>
    <w:p w14:paraId="43D68103" w14:textId="77777777" w:rsidR="00BC0A0B" w:rsidRPr="006979E8" w:rsidRDefault="00BC0A0B" w:rsidP="00BC0A0B">
      <w:pPr>
        <w:pStyle w:val="BodyText"/>
        <w:spacing w:before="11"/>
        <w:ind w:left="0" w:firstLine="0"/>
        <w:rPr>
          <w:sz w:val="22"/>
          <w:szCs w:val="22"/>
        </w:rPr>
      </w:pPr>
    </w:p>
    <w:p w14:paraId="172018D9" w14:textId="77777777" w:rsidR="00BC0A0B" w:rsidRPr="006979E8" w:rsidRDefault="00BC0A0B" w:rsidP="00BC0A0B">
      <w:pPr>
        <w:pStyle w:val="ListParagraph"/>
        <w:numPr>
          <w:ilvl w:val="0"/>
          <w:numId w:val="2"/>
        </w:numPr>
        <w:tabs>
          <w:tab w:val="left" w:pos="833"/>
        </w:tabs>
      </w:pPr>
      <w:r w:rsidRPr="006979E8">
        <w:t>Meetings:</w:t>
      </w:r>
    </w:p>
    <w:p w14:paraId="4565FE9E" w14:textId="03B1DB89" w:rsidR="00BC0A0B" w:rsidRPr="006979E8" w:rsidRDefault="00BC0A0B" w:rsidP="00BC0A0B">
      <w:pPr>
        <w:pStyle w:val="ListParagraph"/>
        <w:numPr>
          <w:ilvl w:val="1"/>
          <w:numId w:val="2"/>
        </w:numPr>
        <w:tabs>
          <w:tab w:val="left" w:pos="1553"/>
        </w:tabs>
        <w:ind w:right="217" w:hanging="360"/>
        <w:jc w:val="left"/>
      </w:pPr>
      <w:r w:rsidRPr="006979E8">
        <w:t>In case of an emergency, the State President or any two (2) Board members may call a meeting within 24</w:t>
      </w:r>
      <w:r w:rsidR="006979E8">
        <w:t>-</w:t>
      </w:r>
      <w:r w:rsidRPr="006979E8">
        <w:t>hour</w:t>
      </w:r>
      <w:r w:rsidR="006979E8">
        <w:t xml:space="preserve"> </w:t>
      </w:r>
      <w:r w:rsidRPr="006979E8">
        <w:t>notice. The reason for the meeting shall be given with</w:t>
      </w:r>
      <w:r w:rsidRPr="006979E8">
        <w:rPr>
          <w:spacing w:val="-5"/>
        </w:rPr>
        <w:t xml:space="preserve"> </w:t>
      </w:r>
      <w:r w:rsidRPr="006979E8">
        <w:t>notice.</w:t>
      </w:r>
    </w:p>
    <w:p w14:paraId="74E5DFAB" w14:textId="5B027672" w:rsidR="00BC0A0B" w:rsidRPr="006979E8" w:rsidRDefault="00BC0A0B" w:rsidP="00BC0A0B">
      <w:pPr>
        <w:pStyle w:val="ListParagraph"/>
        <w:numPr>
          <w:ilvl w:val="1"/>
          <w:numId w:val="2"/>
        </w:numPr>
        <w:tabs>
          <w:tab w:val="left" w:pos="1553"/>
        </w:tabs>
        <w:ind w:right="282" w:hanging="360"/>
        <w:jc w:val="left"/>
      </w:pPr>
      <w:r w:rsidRPr="006979E8">
        <w:t xml:space="preserve">Board of Directors </w:t>
      </w:r>
      <w:r w:rsidR="004957A3" w:rsidRPr="006979E8">
        <w:t>may</w:t>
      </w:r>
      <w:r w:rsidRPr="006979E8">
        <w:t xml:space="preserve"> convene quarterly either in person or teleconference. The August meeting shall be attended in person. Meeting location and time to be published not less than seven (7) days in</w:t>
      </w:r>
      <w:r w:rsidRPr="006979E8">
        <w:rPr>
          <w:spacing w:val="-20"/>
        </w:rPr>
        <w:t xml:space="preserve"> </w:t>
      </w:r>
      <w:r w:rsidRPr="006979E8">
        <w:t>advance.</w:t>
      </w:r>
    </w:p>
    <w:p w14:paraId="31C28F05" w14:textId="77777777" w:rsidR="00BC0A0B" w:rsidRPr="006979E8" w:rsidRDefault="00BC0A0B" w:rsidP="00BC0A0B">
      <w:pPr>
        <w:pStyle w:val="BodyText"/>
        <w:ind w:left="0" w:firstLine="0"/>
        <w:rPr>
          <w:sz w:val="22"/>
          <w:szCs w:val="22"/>
        </w:rPr>
      </w:pPr>
    </w:p>
    <w:p w14:paraId="0FF57BE0" w14:textId="77777777" w:rsidR="00BC0A0B" w:rsidRPr="006979E8" w:rsidRDefault="00BC0A0B" w:rsidP="00BC0A0B">
      <w:pPr>
        <w:pStyle w:val="Heading1"/>
        <w:numPr>
          <w:ilvl w:val="0"/>
          <w:numId w:val="2"/>
        </w:numPr>
        <w:tabs>
          <w:tab w:val="left" w:pos="833"/>
        </w:tabs>
        <w:rPr>
          <w:b w:val="0"/>
          <w:i w:val="0"/>
          <w:sz w:val="22"/>
          <w:szCs w:val="22"/>
        </w:rPr>
      </w:pPr>
      <w:r w:rsidRPr="006979E8">
        <w:rPr>
          <w:b w:val="0"/>
          <w:i w:val="0"/>
          <w:sz w:val="22"/>
          <w:szCs w:val="22"/>
        </w:rPr>
        <w:t>National</w:t>
      </w:r>
      <w:r w:rsidRPr="006979E8">
        <w:rPr>
          <w:b w:val="0"/>
          <w:i w:val="0"/>
          <w:spacing w:val="-2"/>
          <w:sz w:val="22"/>
          <w:szCs w:val="22"/>
        </w:rPr>
        <w:t xml:space="preserve"> </w:t>
      </w:r>
      <w:r w:rsidRPr="006979E8">
        <w:rPr>
          <w:b w:val="0"/>
          <w:i w:val="0"/>
          <w:sz w:val="22"/>
          <w:szCs w:val="22"/>
        </w:rPr>
        <w:t>Meetings</w:t>
      </w:r>
    </w:p>
    <w:p w14:paraId="579DF7AC" w14:textId="1ED510A4" w:rsidR="00BC0A0B" w:rsidRPr="006979E8" w:rsidRDefault="00BC0A0B" w:rsidP="00BC0A0B">
      <w:pPr>
        <w:pStyle w:val="ListParagraph"/>
        <w:numPr>
          <w:ilvl w:val="1"/>
          <w:numId w:val="2"/>
        </w:numPr>
        <w:tabs>
          <w:tab w:val="left" w:pos="1553"/>
        </w:tabs>
        <w:ind w:right="519" w:hanging="360"/>
        <w:jc w:val="left"/>
      </w:pPr>
      <w:r w:rsidRPr="006979E8">
        <w:t>The State shall be responsible for National Director, Assistant</w:t>
      </w:r>
      <w:r w:rsidRPr="006979E8">
        <w:rPr>
          <w:spacing w:val="-17"/>
        </w:rPr>
        <w:t xml:space="preserve"> </w:t>
      </w:r>
      <w:r w:rsidRPr="006979E8">
        <w:t>National Director</w:t>
      </w:r>
      <w:r w:rsidR="004A3DF8" w:rsidRPr="006979E8">
        <w:t xml:space="preserve">, </w:t>
      </w:r>
      <w:r w:rsidR="004A3DF8" w:rsidRPr="006979E8">
        <w:rPr>
          <w:b/>
          <w:i/>
        </w:rPr>
        <w:t>State Secretary</w:t>
      </w:r>
      <w:r w:rsidRPr="006979E8">
        <w:t xml:space="preserve"> or Designee legitimate expenses</w:t>
      </w:r>
      <w:r w:rsidR="004957A3" w:rsidRPr="006979E8">
        <w:t xml:space="preserve"> (airfare, room, rental car), </w:t>
      </w:r>
      <w:r w:rsidRPr="006979E8">
        <w:t>whil</w:t>
      </w:r>
      <w:r w:rsidR="004A3DF8" w:rsidRPr="006979E8">
        <w:t xml:space="preserve">e attending National meetings. </w:t>
      </w:r>
      <w:r w:rsidR="004957A3" w:rsidRPr="006979E8">
        <w:t>The State shall reimburse expenses with receipts</w:t>
      </w:r>
      <w:r w:rsidRPr="006979E8">
        <w:t>.</w:t>
      </w:r>
    </w:p>
    <w:p w14:paraId="62335D45" w14:textId="77777777" w:rsidR="00BC0A0B" w:rsidRPr="006979E8" w:rsidRDefault="00BC0A0B" w:rsidP="00BC0A0B">
      <w:pPr>
        <w:pStyle w:val="BodyText"/>
        <w:ind w:left="0" w:firstLine="0"/>
        <w:rPr>
          <w:b/>
          <w:i/>
          <w:sz w:val="22"/>
          <w:szCs w:val="22"/>
        </w:rPr>
      </w:pPr>
    </w:p>
    <w:p w14:paraId="678E0D76" w14:textId="77777777" w:rsidR="00BC0A0B" w:rsidRPr="006979E8" w:rsidRDefault="00BC0A0B" w:rsidP="00BC0A0B">
      <w:pPr>
        <w:pStyle w:val="ListParagraph"/>
        <w:numPr>
          <w:ilvl w:val="0"/>
          <w:numId w:val="2"/>
        </w:numPr>
        <w:tabs>
          <w:tab w:val="left" w:pos="821"/>
        </w:tabs>
        <w:ind w:left="820" w:hanging="348"/>
      </w:pPr>
      <w:r w:rsidRPr="006979E8">
        <w:t>State Officers and District</w:t>
      </w:r>
      <w:r w:rsidRPr="006979E8">
        <w:rPr>
          <w:spacing w:val="-13"/>
        </w:rPr>
        <w:t xml:space="preserve"> </w:t>
      </w:r>
      <w:r w:rsidRPr="006979E8">
        <w:t>Representatives:</w:t>
      </w:r>
    </w:p>
    <w:p w14:paraId="4FA74933" w14:textId="77777777" w:rsidR="00BC0A0B" w:rsidRPr="006979E8" w:rsidRDefault="00BC0A0B" w:rsidP="00BC0A0B">
      <w:pPr>
        <w:pStyle w:val="ListParagraph"/>
        <w:numPr>
          <w:ilvl w:val="0"/>
          <w:numId w:val="1"/>
        </w:numPr>
        <w:tabs>
          <w:tab w:val="left" w:pos="1553"/>
        </w:tabs>
        <w:ind w:right="648"/>
      </w:pPr>
      <w:r w:rsidRPr="006979E8">
        <w:t>Current officers elected and appointed shall be reimbursed for airfare while attending State</w:t>
      </w:r>
      <w:r w:rsidRPr="006979E8">
        <w:rPr>
          <w:spacing w:val="-12"/>
        </w:rPr>
        <w:t xml:space="preserve"> </w:t>
      </w:r>
      <w:r w:rsidRPr="006979E8">
        <w:t>meetings.</w:t>
      </w:r>
    </w:p>
    <w:p w14:paraId="5FB0017E" w14:textId="54B93DD3" w:rsidR="00BC0A0B" w:rsidRPr="006979E8" w:rsidRDefault="00BC0A0B" w:rsidP="00BC0A0B">
      <w:pPr>
        <w:pStyle w:val="ListParagraph"/>
        <w:numPr>
          <w:ilvl w:val="0"/>
          <w:numId w:val="1"/>
        </w:numPr>
        <w:tabs>
          <w:tab w:val="left" w:pos="1553"/>
        </w:tabs>
        <w:ind w:right="157"/>
      </w:pPr>
      <w:r w:rsidRPr="006979E8">
        <w:t>The State shall be responsible for all board members legitimate expenses</w:t>
      </w:r>
      <w:r w:rsidRPr="006979E8">
        <w:rPr>
          <w:spacing w:val="-31"/>
        </w:rPr>
        <w:t xml:space="preserve"> </w:t>
      </w:r>
      <w:r w:rsidRPr="006979E8">
        <w:t>while attending State meetings.</w:t>
      </w:r>
      <w:r w:rsidR="004957A3" w:rsidRPr="006979E8">
        <w:t xml:space="preserve"> The State shall reimburse expenses with receipts. </w:t>
      </w:r>
      <w:r w:rsidRPr="006979E8">
        <w:t>District meetings shall be the responsibility of the District</w:t>
      </w:r>
      <w:r w:rsidRPr="006979E8">
        <w:rPr>
          <w:spacing w:val="-14"/>
        </w:rPr>
        <w:t xml:space="preserve"> </w:t>
      </w:r>
      <w:r w:rsidRPr="006979E8">
        <w:t>Board.</w:t>
      </w:r>
    </w:p>
    <w:p w14:paraId="7E36220D" w14:textId="77777777" w:rsidR="00BC0A0B" w:rsidRPr="006979E8" w:rsidRDefault="00BC0A0B" w:rsidP="00BC0A0B">
      <w:pPr>
        <w:pStyle w:val="ListParagraph"/>
        <w:numPr>
          <w:ilvl w:val="0"/>
          <w:numId w:val="1"/>
        </w:numPr>
        <w:tabs>
          <w:tab w:val="left" w:pos="1553"/>
        </w:tabs>
        <w:ind w:right="220"/>
      </w:pPr>
      <w:r w:rsidRPr="006979E8">
        <w:t>No student or adult member shall hold more than one (1) voting position on the State</w:t>
      </w:r>
      <w:r w:rsidRPr="006979E8">
        <w:rPr>
          <w:spacing w:val="-2"/>
        </w:rPr>
        <w:t xml:space="preserve"> </w:t>
      </w:r>
      <w:r w:rsidRPr="006979E8">
        <w:t>Board.</w:t>
      </w:r>
    </w:p>
    <w:p w14:paraId="7DC54069" w14:textId="77777777" w:rsidR="00BC0A0B" w:rsidRPr="006979E8" w:rsidRDefault="00BC0A0B" w:rsidP="00BC0A0B">
      <w:pPr>
        <w:pStyle w:val="ListParagraph"/>
        <w:numPr>
          <w:ilvl w:val="0"/>
          <w:numId w:val="1"/>
        </w:numPr>
        <w:tabs>
          <w:tab w:val="left" w:pos="1553"/>
        </w:tabs>
        <w:ind w:right="158"/>
      </w:pPr>
      <w:r w:rsidRPr="006979E8">
        <w:t>A member may not hold more than one (1) office at the district level unless</w:t>
      </w:r>
      <w:r w:rsidRPr="006979E8">
        <w:rPr>
          <w:spacing w:val="-28"/>
        </w:rPr>
        <w:t xml:space="preserve"> </w:t>
      </w:r>
      <w:r w:rsidRPr="006979E8">
        <w:t>they are the sole candidate for that office running unopposed or that office remains vacant after the election. If a member holds more than one (1) office, that member can only cast one (1)</w:t>
      </w:r>
      <w:r w:rsidRPr="006979E8">
        <w:rPr>
          <w:spacing w:val="-8"/>
        </w:rPr>
        <w:t xml:space="preserve"> </w:t>
      </w:r>
      <w:r w:rsidRPr="006979E8">
        <w:t>vote.</w:t>
      </w:r>
    </w:p>
    <w:p w14:paraId="1344E75F" w14:textId="77777777" w:rsidR="00BC0A0B" w:rsidRPr="006979E8" w:rsidRDefault="00BC0A0B" w:rsidP="00BC0A0B">
      <w:pPr>
        <w:pStyle w:val="ListParagraph"/>
        <w:numPr>
          <w:ilvl w:val="0"/>
          <w:numId w:val="1"/>
        </w:numPr>
        <w:tabs>
          <w:tab w:val="left" w:pos="1552"/>
          <w:tab w:val="left" w:pos="1553"/>
        </w:tabs>
        <w:ind w:right="445"/>
      </w:pPr>
      <w:r w:rsidRPr="006979E8">
        <w:t>District shall fill vacancies in state representative positions by appointment of the full board until the next district election can be</w:t>
      </w:r>
      <w:r w:rsidRPr="006979E8">
        <w:rPr>
          <w:spacing w:val="-16"/>
        </w:rPr>
        <w:t xml:space="preserve"> </w:t>
      </w:r>
      <w:r w:rsidRPr="006979E8">
        <w:t>held.</w:t>
      </w:r>
    </w:p>
    <w:p w14:paraId="556CD84A" w14:textId="77777777" w:rsidR="00BC0A0B" w:rsidRPr="006979E8" w:rsidRDefault="00BC0A0B" w:rsidP="00BC0A0B">
      <w:pPr>
        <w:sectPr w:rsidR="00BC0A0B" w:rsidRPr="006979E8" w:rsidSect="00BC0A0B">
          <w:headerReference w:type="even" r:id="rId8"/>
          <w:headerReference w:type="default" r:id="rId9"/>
          <w:footerReference w:type="even" r:id="rId10"/>
          <w:footerReference w:type="default" r:id="rId11"/>
          <w:headerReference w:type="first" r:id="rId12"/>
          <w:footerReference w:type="first" r:id="rId13"/>
          <w:pgSz w:w="12240" w:h="15840"/>
          <w:pgMar w:top="1360" w:right="1060" w:bottom="980" w:left="1040" w:header="720" w:footer="792" w:gutter="0"/>
          <w:cols w:space="720"/>
        </w:sectPr>
      </w:pPr>
    </w:p>
    <w:p w14:paraId="4BB2723D" w14:textId="77777777" w:rsidR="00BC0A0B" w:rsidRPr="006979E8" w:rsidRDefault="00BC0A0B" w:rsidP="00BC0A0B">
      <w:pPr>
        <w:pStyle w:val="BodyText"/>
        <w:spacing w:before="8"/>
        <w:ind w:left="0" w:firstLine="0"/>
        <w:rPr>
          <w:sz w:val="22"/>
          <w:szCs w:val="22"/>
        </w:rPr>
      </w:pPr>
    </w:p>
    <w:p w14:paraId="17D56275" w14:textId="77777777" w:rsidR="00BC0A0B" w:rsidRPr="006979E8" w:rsidRDefault="00BC0A0B" w:rsidP="00BC0A0B">
      <w:pPr>
        <w:pStyle w:val="ListParagraph"/>
        <w:numPr>
          <w:ilvl w:val="0"/>
          <w:numId w:val="2"/>
        </w:numPr>
        <w:tabs>
          <w:tab w:val="left" w:pos="821"/>
        </w:tabs>
        <w:ind w:left="820" w:hanging="348"/>
      </w:pPr>
      <w:r w:rsidRPr="006979E8">
        <w:t>Voting</w:t>
      </w:r>
    </w:p>
    <w:p w14:paraId="702EE33D" w14:textId="77777777" w:rsidR="00BC0A0B" w:rsidRPr="006979E8" w:rsidRDefault="00BC0A0B" w:rsidP="00BC0A0B">
      <w:pPr>
        <w:pStyle w:val="ListParagraph"/>
        <w:numPr>
          <w:ilvl w:val="1"/>
          <w:numId w:val="2"/>
        </w:numPr>
        <w:tabs>
          <w:tab w:val="left" w:pos="821"/>
        </w:tabs>
        <w:jc w:val="left"/>
      </w:pPr>
      <w:r w:rsidRPr="006979E8">
        <w:t xml:space="preserve">Absentee Voting is only permissible at the Annual Meeting. A member entitled to vote may vote at their District Finals (Rodeo 12) with the National Director, Jr. National Director, State President, State Vice President and/or State Secretary present during voting. Member’s signature on ballot must be notarized, and returned by certified mail by the deadline specified on the voting packet. Ballots may be mailed collectively by certified mail. </w:t>
      </w:r>
    </w:p>
    <w:p w14:paraId="51D098F7" w14:textId="77777777" w:rsidR="00BC0A0B" w:rsidRPr="006979E8" w:rsidRDefault="00BC0A0B" w:rsidP="00BC0A0B">
      <w:pPr>
        <w:pStyle w:val="ListParagraph"/>
        <w:numPr>
          <w:ilvl w:val="1"/>
          <w:numId w:val="2"/>
        </w:numPr>
        <w:tabs>
          <w:tab w:val="left" w:pos="821"/>
        </w:tabs>
        <w:jc w:val="left"/>
      </w:pPr>
      <w:r w:rsidRPr="006979E8">
        <w:t>District Board elections to be held at the District Finals (Rodeo 12).</w:t>
      </w:r>
    </w:p>
    <w:p w14:paraId="4A8914AC" w14:textId="77777777" w:rsidR="00BC0A0B" w:rsidRPr="006979E8" w:rsidRDefault="00BC0A0B" w:rsidP="00BC0A0B">
      <w:pPr>
        <w:pStyle w:val="ListParagraph"/>
        <w:numPr>
          <w:ilvl w:val="0"/>
          <w:numId w:val="2"/>
        </w:numPr>
        <w:tabs>
          <w:tab w:val="left" w:pos="833"/>
        </w:tabs>
        <w:spacing w:before="92"/>
      </w:pPr>
      <w:r w:rsidRPr="006979E8">
        <w:t>Residence</w:t>
      </w:r>
      <w:r w:rsidRPr="006979E8">
        <w:rPr>
          <w:spacing w:val="-7"/>
        </w:rPr>
        <w:t xml:space="preserve"> </w:t>
      </w:r>
      <w:r w:rsidRPr="006979E8">
        <w:t>Change</w:t>
      </w:r>
    </w:p>
    <w:p w14:paraId="07EAD544" w14:textId="77777777" w:rsidR="00BC0A0B" w:rsidRPr="006979E8" w:rsidRDefault="00BC0A0B" w:rsidP="00BC0A0B">
      <w:pPr>
        <w:pStyle w:val="ListParagraph"/>
        <w:numPr>
          <w:ilvl w:val="1"/>
          <w:numId w:val="2"/>
        </w:numPr>
        <w:tabs>
          <w:tab w:val="left" w:pos="1595"/>
          <w:tab w:val="left" w:pos="1596"/>
        </w:tabs>
        <w:ind w:right="161" w:hanging="360"/>
        <w:jc w:val="left"/>
      </w:pPr>
      <w:r w:rsidRPr="006979E8">
        <w:t>If a student member changes district residence, member will have the option</w:t>
      </w:r>
      <w:r w:rsidRPr="006979E8">
        <w:rPr>
          <w:spacing w:val="-29"/>
        </w:rPr>
        <w:t xml:space="preserve"> </w:t>
      </w:r>
      <w:r w:rsidRPr="006979E8">
        <w:t>to remain in the original district for the remainder of the year. Points are not transferable.</w:t>
      </w:r>
    </w:p>
    <w:p w14:paraId="57044FD1" w14:textId="77777777" w:rsidR="00BC0A0B" w:rsidRPr="006979E8" w:rsidRDefault="00BC0A0B" w:rsidP="00BC0A0B">
      <w:pPr>
        <w:pStyle w:val="BodyText"/>
        <w:ind w:left="0" w:firstLine="0"/>
        <w:rPr>
          <w:sz w:val="22"/>
          <w:szCs w:val="22"/>
        </w:rPr>
      </w:pPr>
    </w:p>
    <w:p w14:paraId="5B76F504" w14:textId="77777777" w:rsidR="00BC0A0B" w:rsidRPr="006979E8" w:rsidRDefault="00BC0A0B" w:rsidP="00BC0A0B">
      <w:pPr>
        <w:pStyle w:val="BodyText"/>
        <w:ind w:left="0" w:firstLine="0"/>
        <w:rPr>
          <w:sz w:val="22"/>
          <w:szCs w:val="22"/>
        </w:rPr>
      </w:pPr>
    </w:p>
    <w:p w14:paraId="7DA29076" w14:textId="77777777" w:rsidR="00BC0A0B" w:rsidRPr="006979E8" w:rsidRDefault="00BC0A0B" w:rsidP="00BC0A0B">
      <w:pPr>
        <w:pStyle w:val="ListParagraph"/>
        <w:numPr>
          <w:ilvl w:val="0"/>
          <w:numId w:val="2"/>
        </w:numPr>
        <w:tabs>
          <w:tab w:val="left" w:pos="821"/>
        </w:tabs>
        <w:ind w:left="820" w:hanging="348"/>
      </w:pPr>
      <w:r w:rsidRPr="006979E8">
        <w:t>District</w:t>
      </w:r>
      <w:r w:rsidRPr="006979E8">
        <w:rPr>
          <w:spacing w:val="-6"/>
        </w:rPr>
        <w:t xml:space="preserve"> </w:t>
      </w:r>
      <w:r w:rsidRPr="006979E8">
        <w:t>Transfer</w:t>
      </w:r>
    </w:p>
    <w:p w14:paraId="608D024A" w14:textId="77777777" w:rsidR="00BC0A0B" w:rsidRPr="006979E8" w:rsidRDefault="00BC0A0B" w:rsidP="00BC0A0B">
      <w:pPr>
        <w:pStyle w:val="ListParagraph"/>
        <w:numPr>
          <w:ilvl w:val="1"/>
          <w:numId w:val="2"/>
        </w:numPr>
        <w:tabs>
          <w:tab w:val="left" w:pos="1553"/>
        </w:tabs>
        <w:ind w:right="105" w:hanging="360"/>
        <w:jc w:val="left"/>
      </w:pPr>
      <w:r w:rsidRPr="006979E8">
        <w:t>Any member wishing to rodeo in a district other than their own may do so at the beginning of their rodeo season. If they wish to change districts after joining, they must submit a request to both the respective District Presidents. This shall be done when the change is after the beginning of the rodeo season. Inter- district transfers will be handled by the District Presidents. Both District Presidents must agree or the matter must come before the State Board. Points are not</w:t>
      </w:r>
      <w:r w:rsidRPr="006979E8">
        <w:rPr>
          <w:spacing w:val="-8"/>
        </w:rPr>
        <w:t xml:space="preserve"> </w:t>
      </w:r>
      <w:r w:rsidRPr="006979E8">
        <w:t>transferable.</w:t>
      </w:r>
    </w:p>
    <w:p w14:paraId="1C9DC1CD" w14:textId="77777777" w:rsidR="00BC0A0B" w:rsidRPr="006979E8" w:rsidRDefault="00BC0A0B" w:rsidP="00BC0A0B">
      <w:pPr>
        <w:pStyle w:val="BodyText"/>
        <w:ind w:left="0" w:firstLine="0"/>
        <w:rPr>
          <w:sz w:val="22"/>
          <w:szCs w:val="22"/>
        </w:rPr>
      </w:pPr>
    </w:p>
    <w:p w14:paraId="1F40F813" w14:textId="5811FA24" w:rsidR="004957A3" w:rsidRPr="006979E8" w:rsidRDefault="00BC0A0B" w:rsidP="004957A3">
      <w:pPr>
        <w:pStyle w:val="ListParagraph"/>
        <w:numPr>
          <w:ilvl w:val="0"/>
          <w:numId w:val="2"/>
        </w:numPr>
        <w:tabs>
          <w:tab w:val="left" w:pos="821"/>
        </w:tabs>
        <w:ind w:left="820" w:hanging="348"/>
      </w:pPr>
      <w:r w:rsidRPr="006979E8">
        <w:t>Membership</w:t>
      </w:r>
      <w:r w:rsidRPr="006979E8">
        <w:rPr>
          <w:spacing w:val="-11"/>
        </w:rPr>
        <w:t xml:space="preserve"> </w:t>
      </w:r>
      <w:r w:rsidRPr="006979E8">
        <w:t>Requirements</w:t>
      </w:r>
    </w:p>
    <w:p w14:paraId="0B14DDAA" w14:textId="682DD4DC" w:rsidR="004957A3" w:rsidRPr="006979E8" w:rsidRDefault="004957A3" w:rsidP="00BC0A0B">
      <w:pPr>
        <w:pStyle w:val="ListParagraph"/>
        <w:numPr>
          <w:ilvl w:val="1"/>
          <w:numId w:val="2"/>
        </w:numPr>
        <w:tabs>
          <w:tab w:val="left" w:pos="1529"/>
        </w:tabs>
        <w:ind w:right="1247" w:hanging="360"/>
        <w:jc w:val="left"/>
      </w:pPr>
      <w:r w:rsidRPr="006979E8">
        <w:t>Grade and Conduct Certification Letter</w:t>
      </w:r>
      <w:r w:rsidR="00614CC6" w:rsidRPr="006979E8">
        <w:t>, must be sign and uploaded to the membership portal.</w:t>
      </w:r>
    </w:p>
    <w:p w14:paraId="5E689373" w14:textId="49F65B2E" w:rsidR="00BC0A0B" w:rsidRPr="006979E8" w:rsidRDefault="00BC0A0B" w:rsidP="00BC0A0B">
      <w:pPr>
        <w:pStyle w:val="ListParagraph"/>
        <w:numPr>
          <w:ilvl w:val="1"/>
          <w:numId w:val="2"/>
        </w:numPr>
        <w:tabs>
          <w:tab w:val="left" w:pos="1529"/>
        </w:tabs>
        <w:ind w:right="1247" w:hanging="360"/>
        <w:jc w:val="left"/>
      </w:pPr>
      <w:r w:rsidRPr="006979E8">
        <w:t>All members must submit a current report card with their</w:t>
      </w:r>
      <w:r w:rsidRPr="006979E8">
        <w:rPr>
          <w:spacing w:val="-30"/>
        </w:rPr>
        <w:t xml:space="preserve"> </w:t>
      </w:r>
      <w:r w:rsidR="004A3DF8" w:rsidRPr="006979E8">
        <w:t xml:space="preserve">membership application </w:t>
      </w:r>
      <w:r w:rsidR="004A3DF8" w:rsidRPr="006979E8">
        <w:rPr>
          <w:b/>
        </w:rPr>
        <w:t>and each rodeo entry.</w:t>
      </w:r>
    </w:p>
    <w:p w14:paraId="6CED97BD" w14:textId="77777777" w:rsidR="00BC0A0B" w:rsidRPr="006979E8" w:rsidRDefault="00BC0A0B" w:rsidP="00BC0A0B">
      <w:pPr>
        <w:pStyle w:val="ListParagraph"/>
        <w:numPr>
          <w:ilvl w:val="1"/>
          <w:numId w:val="2"/>
        </w:numPr>
        <w:tabs>
          <w:tab w:val="left" w:pos="1529"/>
        </w:tabs>
        <w:ind w:right="329" w:hanging="360"/>
        <w:jc w:val="left"/>
      </w:pPr>
      <w:r w:rsidRPr="006979E8">
        <w:t xml:space="preserve">First year members new to association may join the HHSRA with the National High School Rodeo requirements </w:t>
      </w:r>
      <w:r w:rsidRPr="006979E8">
        <w:rPr>
          <w:i/>
        </w:rPr>
        <w:t>(passing grades in at least 70% of total classes taken)</w:t>
      </w:r>
      <w:r w:rsidRPr="006979E8">
        <w:t>. They will be allowed to compete until the next grading period. At that time, their grade must be a minimum</w:t>
      </w:r>
      <w:r w:rsidRPr="006979E8">
        <w:rPr>
          <w:b/>
          <w:i/>
          <w:spacing w:val="-13"/>
        </w:rPr>
        <w:t xml:space="preserve"> </w:t>
      </w:r>
      <w:r w:rsidRPr="006979E8">
        <w:t>2.0GPA.</w:t>
      </w:r>
    </w:p>
    <w:p w14:paraId="71E31C40" w14:textId="77777777" w:rsidR="00BC0A0B" w:rsidRPr="006979E8" w:rsidRDefault="00BC0A0B" w:rsidP="00BC0A0B">
      <w:pPr>
        <w:pStyle w:val="ListParagraph"/>
        <w:numPr>
          <w:ilvl w:val="1"/>
          <w:numId w:val="2"/>
        </w:numPr>
        <w:tabs>
          <w:tab w:val="left" w:pos="1580"/>
          <w:tab w:val="left" w:pos="1581"/>
        </w:tabs>
        <w:ind w:right="168" w:hanging="360"/>
        <w:jc w:val="left"/>
      </w:pPr>
      <w:r w:rsidRPr="006979E8">
        <w:t>A scheduled school computer generated or school certified report card shall be sent to the district secretary and a copy sent to and approved by the State Secretary. All contestants must submit a copy of their report card with a minimum</w:t>
      </w:r>
      <w:r w:rsidRPr="006979E8">
        <w:rPr>
          <w:b/>
          <w:i/>
        </w:rPr>
        <w:t xml:space="preserve"> </w:t>
      </w:r>
      <w:r w:rsidRPr="006979E8">
        <w:t>2.0 GPA prior to entering any rodeo. This includes all charter, correspondence and home school programs and must be recognized and approved with the State of Hawaii Board of</w:t>
      </w:r>
      <w:r w:rsidRPr="006979E8">
        <w:rPr>
          <w:spacing w:val="-25"/>
        </w:rPr>
        <w:t xml:space="preserve"> </w:t>
      </w:r>
      <w:r w:rsidRPr="006979E8">
        <w:t>Education.</w:t>
      </w:r>
    </w:p>
    <w:p w14:paraId="30BFC75A" w14:textId="77777777" w:rsidR="00BC0A0B" w:rsidRPr="006979E8" w:rsidRDefault="00BC0A0B" w:rsidP="00BC0A0B">
      <w:pPr>
        <w:pStyle w:val="ListParagraph"/>
        <w:numPr>
          <w:ilvl w:val="1"/>
          <w:numId w:val="2"/>
        </w:numPr>
        <w:tabs>
          <w:tab w:val="left" w:pos="1593"/>
        </w:tabs>
        <w:ind w:right="507" w:hanging="360"/>
        <w:jc w:val="left"/>
      </w:pPr>
      <w:r w:rsidRPr="006979E8">
        <w:t>Student eligibility is determined by the most recent passing report card, specifically defined and determined by the most recent quarter or trimester grade. When quarter/trimester grade not available use the semester grade. When the year-end or semester GPA is an average of the total performance over the course of the year or semester and is not the most recent and therefore not</w:t>
      </w:r>
      <w:r w:rsidRPr="006979E8">
        <w:rPr>
          <w:spacing w:val="-10"/>
        </w:rPr>
        <w:t xml:space="preserve"> </w:t>
      </w:r>
      <w:r w:rsidRPr="006979E8">
        <w:t>acceptable.</w:t>
      </w:r>
    </w:p>
    <w:p w14:paraId="484F842A" w14:textId="77777777" w:rsidR="00BC0A0B" w:rsidRPr="006979E8" w:rsidRDefault="00BC0A0B" w:rsidP="00BC0A0B">
      <w:pPr>
        <w:pStyle w:val="ListParagraph"/>
        <w:numPr>
          <w:ilvl w:val="1"/>
          <w:numId w:val="2"/>
        </w:numPr>
        <w:tabs>
          <w:tab w:val="left" w:pos="1593"/>
        </w:tabs>
        <w:ind w:right="229" w:hanging="360"/>
        <w:jc w:val="left"/>
      </w:pPr>
      <w:r w:rsidRPr="006979E8">
        <w:t>Passing report cards, if not submitted with rodeo entry must be in the hands</w:t>
      </w:r>
      <w:r w:rsidRPr="006979E8">
        <w:rPr>
          <w:spacing w:val="-30"/>
        </w:rPr>
        <w:t xml:space="preserve"> </w:t>
      </w:r>
      <w:r w:rsidRPr="006979E8">
        <w:t>of the District Secretary no later than 12 noon of the Friday prior to the rodeo. A contestant failing to adhere to this rule will be denied</w:t>
      </w:r>
      <w:r w:rsidRPr="006979E8">
        <w:rPr>
          <w:spacing w:val="-20"/>
        </w:rPr>
        <w:t xml:space="preserve"> </w:t>
      </w:r>
      <w:r w:rsidRPr="006979E8">
        <w:t>entry.</w:t>
      </w:r>
    </w:p>
    <w:p w14:paraId="2D8E0923" w14:textId="77777777" w:rsidR="00BC0A0B" w:rsidRPr="006979E8" w:rsidRDefault="00BC0A0B" w:rsidP="00BC0A0B">
      <w:pPr>
        <w:pStyle w:val="ListParagraph"/>
        <w:numPr>
          <w:ilvl w:val="1"/>
          <w:numId w:val="2"/>
        </w:numPr>
        <w:tabs>
          <w:tab w:val="left" w:pos="1528"/>
        </w:tabs>
        <w:ind w:right="294" w:hanging="360"/>
        <w:jc w:val="left"/>
      </w:pPr>
      <w:r w:rsidRPr="006979E8">
        <w:t>Report card submitted to State Secretary for State Finals will be used for</w:t>
      </w:r>
      <w:r w:rsidRPr="006979E8">
        <w:rPr>
          <w:spacing w:val="-23"/>
        </w:rPr>
        <w:t xml:space="preserve"> </w:t>
      </w:r>
      <w:r w:rsidRPr="006979E8">
        <w:t>entry to National Finals</w:t>
      </w:r>
      <w:r w:rsidRPr="006979E8">
        <w:rPr>
          <w:spacing w:val="-4"/>
        </w:rPr>
        <w:t xml:space="preserve"> </w:t>
      </w:r>
      <w:r w:rsidRPr="006979E8">
        <w:t>Rodeo.</w:t>
      </w:r>
    </w:p>
    <w:p w14:paraId="3D01614D" w14:textId="77777777" w:rsidR="00BC0A0B" w:rsidRPr="006979E8" w:rsidRDefault="00BC0A0B" w:rsidP="00BC0A0B">
      <w:pPr>
        <w:pStyle w:val="ListParagraph"/>
        <w:numPr>
          <w:ilvl w:val="1"/>
          <w:numId w:val="2"/>
        </w:numPr>
        <w:tabs>
          <w:tab w:val="left" w:pos="1553"/>
        </w:tabs>
        <w:ind w:right="151" w:hanging="360"/>
        <w:jc w:val="left"/>
      </w:pPr>
      <w:r w:rsidRPr="006979E8">
        <w:lastRenderedPageBreak/>
        <w:t>When a rodeo is postponed and a designated rainout date is used,</w:t>
      </w:r>
      <w:r w:rsidRPr="006979E8">
        <w:rPr>
          <w:spacing w:val="-25"/>
        </w:rPr>
        <w:t xml:space="preserve"> </w:t>
      </w:r>
      <w:r w:rsidRPr="006979E8">
        <w:t>contestant’s eligibility to enter that rodeo is determined by their academic standing on the original scheduled rodeo</w:t>
      </w:r>
      <w:r w:rsidRPr="006979E8">
        <w:rPr>
          <w:spacing w:val="-12"/>
        </w:rPr>
        <w:t xml:space="preserve"> </w:t>
      </w:r>
      <w:r w:rsidRPr="006979E8">
        <w:t>date.</w:t>
      </w:r>
    </w:p>
    <w:p w14:paraId="78FE9BCA" w14:textId="403150F9" w:rsidR="00BC0A0B" w:rsidRPr="006979E8" w:rsidRDefault="00BC0A0B" w:rsidP="00BC0A0B">
      <w:pPr>
        <w:pStyle w:val="ListParagraph"/>
        <w:numPr>
          <w:ilvl w:val="1"/>
          <w:numId w:val="2"/>
        </w:numPr>
        <w:tabs>
          <w:tab w:val="left" w:pos="1553"/>
        </w:tabs>
        <w:ind w:right="151" w:hanging="360"/>
        <w:jc w:val="left"/>
      </w:pPr>
      <w:r w:rsidRPr="006979E8">
        <w:t xml:space="preserve">State Secretary must </w:t>
      </w:r>
      <w:r w:rsidR="001A6F86" w:rsidRPr="006979E8">
        <w:t xml:space="preserve">receive all memberships by </w:t>
      </w:r>
      <w:r w:rsidR="001A6F86" w:rsidRPr="006979E8">
        <w:rPr>
          <w:b/>
          <w:i/>
        </w:rPr>
        <w:t>March</w:t>
      </w:r>
      <w:r w:rsidRPr="006979E8">
        <w:rPr>
          <w:b/>
          <w:i/>
        </w:rPr>
        <w:t xml:space="preserve"> 1</w:t>
      </w:r>
      <w:r w:rsidRPr="006979E8">
        <w:rPr>
          <w:b/>
          <w:i/>
          <w:vertAlign w:val="superscript"/>
        </w:rPr>
        <w:t>st</w:t>
      </w:r>
      <w:r w:rsidRPr="006979E8">
        <w:rPr>
          <w:b/>
          <w:i/>
        </w:rPr>
        <w:t>.</w:t>
      </w:r>
    </w:p>
    <w:p w14:paraId="5AAB85E6" w14:textId="77777777" w:rsidR="00BC0A0B" w:rsidRPr="006979E8" w:rsidRDefault="00BC0A0B" w:rsidP="00BC0A0B">
      <w:pPr>
        <w:pStyle w:val="BodyText"/>
        <w:ind w:left="0" w:firstLine="0"/>
        <w:rPr>
          <w:sz w:val="22"/>
          <w:szCs w:val="22"/>
        </w:rPr>
      </w:pPr>
    </w:p>
    <w:p w14:paraId="70131F8F" w14:textId="77777777" w:rsidR="003B46E8" w:rsidRPr="006979E8" w:rsidRDefault="003B46E8" w:rsidP="00BC0A0B">
      <w:pPr>
        <w:pStyle w:val="BodyText"/>
        <w:ind w:left="0" w:firstLine="0"/>
        <w:rPr>
          <w:sz w:val="22"/>
          <w:szCs w:val="22"/>
        </w:rPr>
      </w:pPr>
    </w:p>
    <w:p w14:paraId="2357FA02" w14:textId="77777777" w:rsidR="003B46E8" w:rsidRPr="006979E8" w:rsidRDefault="003B46E8" w:rsidP="00BC0A0B">
      <w:pPr>
        <w:pStyle w:val="BodyText"/>
        <w:ind w:left="0" w:firstLine="0"/>
        <w:rPr>
          <w:sz w:val="22"/>
          <w:szCs w:val="22"/>
        </w:rPr>
      </w:pPr>
    </w:p>
    <w:p w14:paraId="013CA997" w14:textId="77777777" w:rsidR="00BC0A0B" w:rsidRPr="006979E8" w:rsidRDefault="00BC0A0B" w:rsidP="00BC0A0B">
      <w:pPr>
        <w:pStyle w:val="ListParagraph"/>
        <w:numPr>
          <w:ilvl w:val="0"/>
          <w:numId w:val="2"/>
        </w:numPr>
        <w:tabs>
          <w:tab w:val="left" w:pos="821"/>
        </w:tabs>
        <w:ind w:left="820" w:hanging="348"/>
      </w:pPr>
      <w:r w:rsidRPr="006979E8">
        <w:t>Dress</w:t>
      </w:r>
      <w:r w:rsidRPr="006979E8">
        <w:rPr>
          <w:spacing w:val="-9"/>
        </w:rPr>
        <w:t xml:space="preserve"> </w:t>
      </w:r>
      <w:r w:rsidRPr="006979E8">
        <w:t>Requirements</w:t>
      </w:r>
    </w:p>
    <w:p w14:paraId="0F42C1F4" w14:textId="2FE4A8AC" w:rsidR="004240DE" w:rsidRPr="006979E8" w:rsidRDefault="00BC0A0B" w:rsidP="00BC0A0B">
      <w:pPr>
        <w:pStyle w:val="ListParagraph"/>
        <w:numPr>
          <w:ilvl w:val="1"/>
          <w:numId w:val="2"/>
        </w:numPr>
        <w:jc w:val="left"/>
      </w:pPr>
      <w:r w:rsidRPr="006979E8">
        <w:t>Any contestant and or adult board member while attending rodeos sha</w:t>
      </w:r>
      <w:r w:rsidR="00575BD1" w:rsidRPr="006979E8">
        <w:t xml:space="preserve">ll </w:t>
      </w:r>
      <w:r w:rsidRPr="006979E8">
        <w:t xml:space="preserve">be in full dress code as per the National Rule Book at all times in all areas of the rodeo grounds. Anyone within the arena shall be in dress code. This includes all help in the back pens and chutes. </w:t>
      </w:r>
    </w:p>
    <w:p w14:paraId="0F1754AF" w14:textId="77777777" w:rsidR="00BC0A0B" w:rsidRPr="006979E8" w:rsidRDefault="00BC0A0B" w:rsidP="00BC0A0B">
      <w:pPr>
        <w:pStyle w:val="ListParagraph"/>
        <w:numPr>
          <w:ilvl w:val="0"/>
          <w:numId w:val="2"/>
        </w:numPr>
        <w:tabs>
          <w:tab w:val="left" w:pos="833"/>
        </w:tabs>
        <w:spacing w:before="93"/>
      </w:pPr>
      <w:r w:rsidRPr="006979E8">
        <w:t>Non-sufficient Funds</w:t>
      </w:r>
      <w:r w:rsidRPr="006979E8">
        <w:rPr>
          <w:spacing w:val="-5"/>
        </w:rPr>
        <w:t xml:space="preserve"> </w:t>
      </w:r>
      <w:r w:rsidRPr="006979E8">
        <w:t>Checks:</w:t>
      </w:r>
    </w:p>
    <w:p w14:paraId="0D186E8B" w14:textId="77777777" w:rsidR="00BC0A0B" w:rsidRPr="006979E8" w:rsidRDefault="00BC0A0B" w:rsidP="00BC0A0B">
      <w:pPr>
        <w:pStyle w:val="ListParagraph"/>
        <w:numPr>
          <w:ilvl w:val="1"/>
          <w:numId w:val="2"/>
        </w:numPr>
        <w:tabs>
          <w:tab w:val="left" w:pos="1594"/>
          <w:tab w:val="left" w:pos="1595"/>
        </w:tabs>
        <w:ind w:right="510" w:hanging="360"/>
        <w:jc w:val="left"/>
      </w:pPr>
      <w:r w:rsidRPr="006979E8">
        <w:t>Returned checks for entries must be cleared in the form of a money order</w:t>
      </w:r>
      <w:r w:rsidRPr="006979E8">
        <w:rPr>
          <w:spacing w:val="-24"/>
        </w:rPr>
        <w:t xml:space="preserve"> </w:t>
      </w:r>
      <w:r w:rsidRPr="006979E8">
        <w:t>to cash plus a $25 bank</w:t>
      </w:r>
      <w:r w:rsidRPr="006979E8">
        <w:rPr>
          <w:spacing w:val="-12"/>
        </w:rPr>
        <w:t xml:space="preserve"> </w:t>
      </w:r>
      <w:r w:rsidRPr="006979E8">
        <w:t>charge.</w:t>
      </w:r>
    </w:p>
    <w:p w14:paraId="7D5585B9" w14:textId="77777777" w:rsidR="00BC0A0B" w:rsidRPr="006979E8" w:rsidRDefault="00BC0A0B" w:rsidP="00BC0A0B">
      <w:pPr>
        <w:pStyle w:val="BodyText"/>
        <w:ind w:left="0" w:firstLine="0"/>
        <w:rPr>
          <w:sz w:val="22"/>
          <w:szCs w:val="22"/>
        </w:rPr>
      </w:pPr>
    </w:p>
    <w:p w14:paraId="54F80DBE" w14:textId="77777777" w:rsidR="00BC0A0B" w:rsidRPr="006979E8" w:rsidRDefault="00BC0A0B" w:rsidP="00BC0A0B">
      <w:pPr>
        <w:pStyle w:val="BodyText"/>
        <w:ind w:left="0" w:firstLine="0"/>
        <w:rPr>
          <w:sz w:val="22"/>
          <w:szCs w:val="22"/>
        </w:rPr>
      </w:pPr>
    </w:p>
    <w:p w14:paraId="4B341A19" w14:textId="77777777" w:rsidR="00BC0A0B" w:rsidRPr="006979E8" w:rsidRDefault="00BC0A0B" w:rsidP="00BC0A0B">
      <w:pPr>
        <w:pStyle w:val="ListParagraph"/>
        <w:numPr>
          <w:ilvl w:val="0"/>
          <w:numId w:val="2"/>
        </w:numPr>
        <w:tabs>
          <w:tab w:val="left" w:pos="833"/>
        </w:tabs>
      </w:pPr>
      <w:r w:rsidRPr="006979E8">
        <w:t>District</w:t>
      </w:r>
      <w:r w:rsidRPr="006979E8">
        <w:rPr>
          <w:spacing w:val="-7"/>
        </w:rPr>
        <w:t xml:space="preserve"> </w:t>
      </w:r>
      <w:r w:rsidRPr="006979E8">
        <w:t>Responsibilities</w:t>
      </w:r>
    </w:p>
    <w:p w14:paraId="28DA1663" w14:textId="6D954287" w:rsidR="00BC0A0B" w:rsidRPr="006979E8" w:rsidRDefault="00BC0A0B" w:rsidP="00BC0A0B">
      <w:pPr>
        <w:pStyle w:val="ListParagraph"/>
        <w:numPr>
          <w:ilvl w:val="1"/>
          <w:numId w:val="2"/>
        </w:numPr>
        <w:tabs>
          <w:tab w:val="left" w:pos="1593"/>
        </w:tabs>
        <w:ind w:right="152" w:hanging="360"/>
        <w:jc w:val="left"/>
      </w:pPr>
      <w:r w:rsidRPr="006979E8">
        <w:t xml:space="preserve">A list of the District Board members, year-end financial statements are due to the State Secretary by </w:t>
      </w:r>
      <w:r w:rsidR="00575BD1" w:rsidRPr="006979E8">
        <w:rPr>
          <w:b/>
          <w:i/>
        </w:rPr>
        <w:t>the Annual Meeting of the State Board of Directors</w:t>
      </w:r>
      <w:r w:rsidRPr="006979E8">
        <w:t>. If not received, that district is not in good standing</w:t>
      </w:r>
      <w:r w:rsidR="00575BD1" w:rsidRPr="006979E8">
        <w:t>.</w:t>
      </w:r>
      <w:r w:rsidRPr="006979E8">
        <w:t xml:space="preserve"> </w:t>
      </w:r>
    </w:p>
    <w:p w14:paraId="51999D9E" w14:textId="77777777" w:rsidR="00BC0A0B" w:rsidRPr="006979E8" w:rsidRDefault="00BC0A0B" w:rsidP="00BC0A0B">
      <w:pPr>
        <w:pStyle w:val="ListParagraph"/>
        <w:numPr>
          <w:ilvl w:val="1"/>
          <w:numId w:val="2"/>
        </w:numPr>
        <w:tabs>
          <w:tab w:val="left" w:pos="1595"/>
          <w:tab w:val="left" w:pos="1596"/>
        </w:tabs>
        <w:ind w:left="1595" w:hanging="403"/>
        <w:jc w:val="left"/>
      </w:pPr>
      <w:r w:rsidRPr="006979E8">
        <w:t>District Financial Obligations Due the</w:t>
      </w:r>
      <w:r w:rsidRPr="006979E8">
        <w:rPr>
          <w:spacing w:val="-16"/>
        </w:rPr>
        <w:t xml:space="preserve"> </w:t>
      </w:r>
      <w:r w:rsidRPr="006979E8">
        <w:t>State</w:t>
      </w:r>
    </w:p>
    <w:p w14:paraId="0D40A572" w14:textId="77777777" w:rsidR="00BC0A0B" w:rsidRPr="006979E8" w:rsidRDefault="00BC0A0B" w:rsidP="00BC0A0B">
      <w:pPr>
        <w:pStyle w:val="BodyText"/>
        <w:ind w:firstLine="0"/>
        <w:rPr>
          <w:sz w:val="22"/>
          <w:szCs w:val="22"/>
        </w:rPr>
      </w:pPr>
      <w:r w:rsidRPr="006979E8">
        <w:rPr>
          <w:sz w:val="22"/>
          <w:szCs w:val="22"/>
        </w:rPr>
        <w:t>The following fees are due to the State Treasury by March 1:</w:t>
      </w:r>
    </w:p>
    <w:p w14:paraId="0417C13D" w14:textId="77777777" w:rsidR="00BC0A0B" w:rsidRPr="006979E8" w:rsidRDefault="00BC0A0B" w:rsidP="00BC0A0B">
      <w:pPr>
        <w:pStyle w:val="ListParagraph"/>
        <w:numPr>
          <w:ilvl w:val="2"/>
          <w:numId w:val="2"/>
        </w:numPr>
        <w:tabs>
          <w:tab w:val="left" w:pos="1900"/>
        </w:tabs>
        <w:ind w:hanging="347"/>
      </w:pPr>
      <w:r w:rsidRPr="006979E8">
        <w:t>State Finals Award Fees:  $1,200 (Buckles and</w:t>
      </w:r>
      <w:r w:rsidRPr="006979E8">
        <w:rPr>
          <w:spacing w:val="-11"/>
        </w:rPr>
        <w:t xml:space="preserve"> </w:t>
      </w:r>
      <w:r w:rsidRPr="006979E8">
        <w:t>Saddles)</w:t>
      </w:r>
    </w:p>
    <w:p w14:paraId="1E5CE4D4" w14:textId="5A9C7348" w:rsidR="00BC0A0B" w:rsidRPr="006979E8" w:rsidRDefault="00575BD1" w:rsidP="00BC0A0B">
      <w:pPr>
        <w:pStyle w:val="ListParagraph"/>
        <w:numPr>
          <w:ilvl w:val="2"/>
          <w:numId w:val="2"/>
        </w:numPr>
        <w:tabs>
          <w:tab w:val="left" w:pos="1900"/>
        </w:tabs>
        <w:ind w:hanging="347"/>
      </w:pPr>
      <w:r w:rsidRPr="006979E8">
        <w:t xml:space="preserve">State Assessment Fee: </w:t>
      </w:r>
      <w:r w:rsidRPr="006979E8">
        <w:rPr>
          <w:b/>
          <w:i/>
        </w:rPr>
        <w:t xml:space="preserve"> </w:t>
      </w:r>
      <w:r w:rsidR="004957A3" w:rsidRPr="006979E8">
        <w:rPr>
          <w:b/>
          <w:i/>
        </w:rPr>
        <w:t>$1,500</w:t>
      </w:r>
      <w:r w:rsidR="00BC0A0B" w:rsidRPr="006979E8">
        <w:rPr>
          <w:b/>
          <w:i/>
        </w:rPr>
        <w:t xml:space="preserve"> </w:t>
      </w:r>
      <w:r w:rsidR="00BC0A0B" w:rsidRPr="006979E8">
        <w:t>(Operational</w:t>
      </w:r>
      <w:r w:rsidR="00BC0A0B" w:rsidRPr="006979E8">
        <w:rPr>
          <w:spacing w:val="-14"/>
        </w:rPr>
        <w:t xml:space="preserve"> </w:t>
      </w:r>
      <w:r w:rsidR="00BC0A0B" w:rsidRPr="006979E8">
        <w:t>costs)</w:t>
      </w:r>
    </w:p>
    <w:p w14:paraId="6CC35E2C" w14:textId="601FFA00" w:rsidR="00BC0A0B" w:rsidRPr="006979E8" w:rsidRDefault="00BC0A0B" w:rsidP="00BC0A0B">
      <w:pPr>
        <w:pStyle w:val="ListParagraph"/>
        <w:numPr>
          <w:ilvl w:val="1"/>
          <w:numId w:val="2"/>
        </w:numPr>
        <w:tabs>
          <w:tab w:val="left" w:pos="1580"/>
          <w:tab w:val="left" w:pos="1581"/>
        </w:tabs>
        <w:ind w:right="904" w:hanging="360"/>
        <w:jc w:val="left"/>
      </w:pPr>
      <w:r w:rsidRPr="006979E8">
        <w:t>Distric</w:t>
      </w:r>
      <w:r w:rsidR="008D1094" w:rsidRPr="006979E8">
        <w:t xml:space="preserve">t to submit guidelines </w:t>
      </w:r>
      <w:r w:rsidR="008D1094" w:rsidRPr="006979E8">
        <w:rPr>
          <w:b/>
          <w:i/>
        </w:rPr>
        <w:t>for HHSRA sanctioned</w:t>
      </w:r>
      <w:r w:rsidR="008D1094" w:rsidRPr="006979E8">
        <w:t xml:space="preserve"> </w:t>
      </w:r>
      <w:r w:rsidRPr="006979E8">
        <w:t>activities 90</w:t>
      </w:r>
      <w:r w:rsidRPr="006979E8">
        <w:rPr>
          <w:b/>
          <w:i/>
        </w:rPr>
        <w:t xml:space="preserve"> </w:t>
      </w:r>
      <w:r w:rsidRPr="006979E8">
        <w:t>days prior to activity.</w:t>
      </w:r>
    </w:p>
    <w:p w14:paraId="1E00B0ED" w14:textId="77777777" w:rsidR="00BC0A0B" w:rsidRPr="006979E8" w:rsidRDefault="00BC0A0B" w:rsidP="00BC0A0B">
      <w:pPr>
        <w:pStyle w:val="ListParagraph"/>
        <w:numPr>
          <w:ilvl w:val="1"/>
          <w:numId w:val="2"/>
        </w:numPr>
        <w:tabs>
          <w:tab w:val="left" w:pos="1594"/>
          <w:tab w:val="left" w:pos="1595"/>
        </w:tabs>
        <w:ind w:right="160" w:hanging="360"/>
        <w:jc w:val="left"/>
      </w:pPr>
      <w:r w:rsidRPr="006979E8">
        <w:t>Individuals may not use the State association and/or name to acquire</w:t>
      </w:r>
      <w:r w:rsidRPr="006979E8">
        <w:rPr>
          <w:spacing w:val="-26"/>
        </w:rPr>
        <w:t xml:space="preserve"> </w:t>
      </w:r>
      <w:r w:rsidRPr="006979E8">
        <w:t>individual sponsorships without approval from the Board of</w:t>
      </w:r>
      <w:r w:rsidRPr="006979E8">
        <w:rPr>
          <w:spacing w:val="-23"/>
        </w:rPr>
        <w:t xml:space="preserve"> </w:t>
      </w:r>
      <w:r w:rsidRPr="006979E8">
        <w:t>Directors.</w:t>
      </w:r>
    </w:p>
    <w:p w14:paraId="1B904027" w14:textId="77777777" w:rsidR="00BC0A0B" w:rsidRPr="006979E8" w:rsidRDefault="00BC0A0B" w:rsidP="00BC0A0B">
      <w:pPr>
        <w:pStyle w:val="ListParagraph"/>
        <w:numPr>
          <w:ilvl w:val="1"/>
          <w:numId w:val="2"/>
        </w:numPr>
        <w:tabs>
          <w:tab w:val="left" w:pos="1595"/>
          <w:tab w:val="left" w:pos="1596"/>
        </w:tabs>
        <w:ind w:right="800" w:hanging="360"/>
        <w:jc w:val="left"/>
      </w:pPr>
      <w:r w:rsidRPr="006979E8">
        <w:t>District Treasurer must submit a quarterly financial statement to the</w:t>
      </w:r>
      <w:r w:rsidRPr="006979E8">
        <w:rPr>
          <w:spacing w:val="-24"/>
        </w:rPr>
        <w:t xml:space="preserve"> </w:t>
      </w:r>
      <w:r w:rsidRPr="006979E8">
        <w:t>State Secretary in a timely</w:t>
      </w:r>
      <w:r w:rsidRPr="006979E8">
        <w:rPr>
          <w:spacing w:val="-9"/>
        </w:rPr>
        <w:t xml:space="preserve"> </w:t>
      </w:r>
      <w:r w:rsidRPr="006979E8">
        <w:t>manner.</w:t>
      </w:r>
    </w:p>
    <w:p w14:paraId="07F9D9A9" w14:textId="77777777" w:rsidR="00BC0A0B" w:rsidRPr="006979E8" w:rsidRDefault="00BC0A0B" w:rsidP="00BC0A0B">
      <w:pPr>
        <w:pStyle w:val="ListParagraph"/>
        <w:numPr>
          <w:ilvl w:val="1"/>
          <w:numId w:val="2"/>
        </w:numPr>
        <w:tabs>
          <w:tab w:val="left" w:pos="1592"/>
          <w:tab w:val="left" w:pos="1593"/>
        </w:tabs>
        <w:ind w:right="223" w:hanging="360"/>
        <w:jc w:val="left"/>
      </w:pPr>
      <w:r w:rsidRPr="006979E8">
        <w:t>All district and state qualifying rodeos shall have an ambulance and/or EMT on property at all times during their</w:t>
      </w:r>
      <w:r w:rsidRPr="006979E8">
        <w:rPr>
          <w:spacing w:val="-17"/>
        </w:rPr>
        <w:t xml:space="preserve"> </w:t>
      </w:r>
      <w:r w:rsidRPr="006979E8">
        <w:t>rodeo.</w:t>
      </w:r>
    </w:p>
    <w:p w14:paraId="171FD26F" w14:textId="77777777" w:rsidR="00BC0A0B" w:rsidRPr="006979E8" w:rsidRDefault="00BC0A0B" w:rsidP="00BC0A0B">
      <w:pPr>
        <w:pStyle w:val="ListParagraph"/>
        <w:numPr>
          <w:ilvl w:val="1"/>
          <w:numId w:val="2"/>
        </w:numPr>
        <w:tabs>
          <w:tab w:val="left" w:pos="1593"/>
        </w:tabs>
        <w:ind w:right="259" w:hanging="360"/>
        <w:jc w:val="both"/>
      </w:pPr>
      <w:r w:rsidRPr="006979E8">
        <w:t>All district and state qualifying rodeos shall have safety pick up men during</w:t>
      </w:r>
      <w:r w:rsidRPr="006979E8">
        <w:rPr>
          <w:spacing w:val="-29"/>
        </w:rPr>
        <w:t xml:space="preserve"> </w:t>
      </w:r>
      <w:r w:rsidRPr="006979E8">
        <w:t>the Bronc Riding, Bareback Riding, Steer Riding and Bull Riding, and shall have a minimum of two bull fighters in the arena during the bull riding</w:t>
      </w:r>
      <w:r w:rsidRPr="006979E8">
        <w:rPr>
          <w:spacing w:val="-25"/>
        </w:rPr>
        <w:t xml:space="preserve"> </w:t>
      </w:r>
      <w:r w:rsidRPr="006979E8">
        <w:t>event.</w:t>
      </w:r>
    </w:p>
    <w:p w14:paraId="3AD89BFB" w14:textId="21BAD8B9" w:rsidR="00BC0A0B" w:rsidRPr="006979E8" w:rsidRDefault="00BC0A0B" w:rsidP="00BC0A0B">
      <w:pPr>
        <w:pStyle w:val="ListParagraph"/>
        <w:numPr>
          <w:ilvl w:val="1"/>
          <w:numId w:val="2"/>
        </w:numPr>
        <w:tabs>
          <w:tab w:val="left" w:pos="1594"/>
          <w:tab w:val="left" w:pos="1595"/>
        </w:tabs>
        <w:ind w:right="117" w:hanging="360"/>
        <w:jc w:val="left"/>
      </w:pPr>
      <w:r w:rsidRPr="006979E8">
        <w:t xml:space="preserve">Districts shall be required to submit a copy of their district policy to the State Board of Directors for approval each year prior to </w:t>
      </w:r>
      <w:r w:rsidR="00310059" w:rsidRPr="006979E8">
        <w:t xml:space="preserve">the </w:t>
      </w:r>
      <w:r w:rsidR="00310059" w:rsidRPr="006979E8">
        <w:rPr>
          <w:b/>
          <w:i/>
        </w:rPr>
        <w:t>Districts first rodeo</w:t>
      </w:r>
      <w:r w:rsidRPr="006979E8">
        <w:t>. Should a district make no new submittal of their policy, the previous year’s policy shall remain in effect for that district for that</w:t>
      </w:r>
      <w:r w:rsidRPr="006979E8">
        <w:rPr>
          <w:spacing w:val="-23"/>
        </w:rPr>
        <w:t xml:space="preserve"> </w:t>
      </w:r>
      <w:r w:rsidRPr="006979E8">
        <w:t>year.</w:t>
      </w:r>
    </w:p>
    <w:p w14:paraId="22E4B3BE" w14:textId="77777777" w:rsidR="00BC0A0B" w:rsidRPr="006979E8" w:rsidRDefault="00BC0A0B" w:rsidP="00BC0A0B">
      <w:pPr>
        <w:pStyle w:val="ListParagraph"/>
        <w:numPr>
          <w:ilvl w:val="1"/>
          <w:numId w:val="2"/>
        </w:numPr>
        <w:tabs>
          <w:tab w:val="left" w:pos="1513"/>
          <w:tab w:val="left" w:pos="1514"/>
        </w:tabs>
        <w:ind w:right="182" w:hanging="360"/>
        <w:jc w:val="left"/>
      </w:pPr>
      <w:r w:rsidRPr="006979E8">
        <w:t>District Directors and the District Board members shall be responsible for the actions of their district members both contestants and adults. If any adult or contestant causes a disruption that may jeopardize the mission of the Association, that or those individuals will be dealt with accordingly and efficiently, which may include probation and up to and including termination of membership. If the district director and/or the District Board cannot handle said situation and individuals, the Executive Committee will take</w:t>
      </w:r>
      <w:r w:rsidRPr="006979E8">
        <w:rPr>
          <w:spacing w:val="-19"/>
        </w:rPr>
        <w:t xml:space="preserve"> </w:t>
      </w:r>
      <w:r w:rsidRPr="006979E8">
        <w:t>action.</w:t>
      </w:r>
    </w:p>
    <w:p w14:paraId="3AD04568" w14:textId="77777777" w:rsidR="00BC0A0B" w:rsidRPr="006979E8" w:rsidRDefault="00BC0A0B" w:rsidP="00BC0A0B">
      <w:pPr>
        <w:pStyle w:val="ListParagraph"/>
        <w:numPr>
          <w:ilvl w:val="1"/>
          <w:numId w:val="2"/>
        </w:numPr>
        <w:tabs>
          <w:tab w:val="left" w:pos="1553"/>
        </w:tabs>
        <w:ind w:right="482" w:hanging="360"/>
        <w:jc w:val="both"/>
      </w:pPr>
      <w:r w:rsidRPr="006979E8">
        <w:t>All District Directors or District Secretaries shall submit a copy of any printed material distributed to their membership relating to HHSRA Bylaws, Policy or Rodeo System to the State President and State</w:t>
      </w:r>
      <w:r w:rsidRPr="006979E8">
        <w:rPr>
          <w:spacing w:val="-17"/>
        </w:rPr>
        <w:t xml:space="preserve"> </w:t>
      </w:r>
      <w:r w:rsidRPr="006979E8">
        <w:t>Secretary.</w:t>
      </w:r>
    </w:p>
    <w:p w14:paraId="63038843" w14:textId="77777777" w:rsidR="00BC0A0B" w:rsidRPr="006979E8" w:rsidRDefault="00BC0A0B" w:rsidP="00BC0A0B">
      <w:pPr>
        <w:pStyle w:val="ListParagraph"/>
        <w:numPr>
          <w:ilvl w:val="1"/>
          <w:numId w:val="2"/>
        </w:numPr>
        <w:tabs>
          <w:tab w:val="left" w:pos="1553"/>
        </w:tabs>
        <w:ind w:right="482" w:hanging="360"/>
        <w:jc w:val="both"/>
      </w:pPr>
      <w:r w:rsidRPr="006979E8">
        <w:lastRenderedPageBreak/>
        <w:t>The Executive Committee shall be notified of all disciplinary action taken by District Board prior to execution.</w:t>
      </w:r>
    </w:p>
    <w:p w14:paraId="7BDC6F8C" w14:textId="17C70CCB" w:rsidR="00253975" w:rsidRPr="006979E8" w:rsidRDefault="00253975" w:rsidP="00BC0A0B">
      <w:pPr>
        <w:pStyle w:val="ListParagraph"/>
        <w:numPr>
          <w:ilvl w:val="1"/>
          <w:numId w:val="2"/>
        </w:numPr>
        <w:tabs>
          <w:tab w:val="left" w:pos="1553"/>
        </w:tabs>
        <w:ind w:right="482" w:hanging="360"/>
        <w:jc w:val="both"/>
        <w:rPr>
          <w:b/>
          <w:i/>
        </w:rPr>
      </w:pPr>
      <w:r w:rsidRPr="006979E8">
        <w:rPr>
          <w:b/>
          <w:i/>
        </w:rPr>
        <w:t xml:space="preserve">Every District Board must give reasonable notice to the Assistant National Director of all district meetings. The Assistant National Director shall be included in communication regarding meetings and provided a copy of meeting minutes. Abuse of this policy can lead to disciplinary action. </w:t>
      </w:r>
    </w:p>
    <w:p w14:paraId="198F583F" w14:textId="77777777" w:rsidR="00BC0A0B" w:rsidRPr="006979E8" w:rsidRDefault="00BC0A0B" w:rsidP="00BC0A0B">
      <w:pPr>
        <w:pStyle w:val="BodyText"/>
        <w:ind w:left="0" w:firstLine="0"/>
        <w:rPr>
          <w:sz w:val="22"/>
          <w:szCs w:val="22"/>
        </w:rPr>
      </w:pPr>
    </w:p>
    <w:p w14:paraId="5E2F266A" w14:textId="77777777" w:rsidR="00B570DB" w:rsidRPr="006979E8" w:rsidRDefault="00B570DB" w:rsidP="00BC0A0B">
      <w:pPr>
        <w:pStyle w:val="BodyText"/>
        <w:ind w:left="0" w:firstLine="0"/>
        <w:rPr>
          <w:sz w:val="22"/>
          <w:szCs w:val="22"/>
        </w:rPr>
      </w:pPr>
    </w:p>
    <w:p w14:paraId="51E19223" w14:textId="77777777" w:rsidR="00B570DB" w:rsidRPr="006979E8" w:rsidRDefault="00B570DB" w:rsidP="00BC0A0B">
      <w:pPr>
        <w:pStyle w:val="BodyText"/>
        <w:ind w:left="0" w:firstLine="0"/>
        <w:rPr>
          <w:sz w:val="22"/>
          <w:szCs w:val="22"/>
        </w:rPr>
      </w:pPr>
    </w:p>
    <w:p w14:paraId="2B391D90" w14:textId="77777777" w:rsidR="00BC0A0B" w:rsidRPr="006979E8" w:rsidRDefault="00BC0A0B" w:rsidP="00BC0A0B">
      <w:pPr>
        <w:pStyle w:val="ListParagraph"/>
        <w:numPr>
          <w:ilvl w:val="0"/>
          <w:numId w:val="2"/>
        </w:numPr>
        <w:tabs>
          <w:tab w:val="left" w:pos="900"/>
        </w:tabs>
        <w:ind w:left="899" w:hanging="427"/>
      </w:pPr>
      <w:r w:rsidRPr="006979E8">
        <w:t>Event</w:t>
      </w:r>
      <w:r w:rsidRPr="006979E8">
        <w:rPr>
          <w:spacing w:val="-4"/>
        </w:rPr>
        <w:t xml:space="preserve"> </w:t>
      </w:r>
      <w:r w:rsidRPr="006979E8">
        <w:t>Rules:</w:t>
      </w:r>
    </w:p>
    <w:p w14:paraId="492FEB63" w14:textId="77777777" w:rsidR="00BC0A0B" w:rsidRPr="006979E8" w:rsidRDefault="00BC0A0B" w:rsidP="00BC0A0B">
      <w:pPr>
        <w:pStyle w:val="ListParagraph"/>
        <w:numPr>
          <w:ilvl w:val="1"/>
          <w:numId w:val="2"/>
        </w:numPr>
        <w:tabs>
          <w:tab w:val="left" w:pos="1594"/>
        </w:tabs>
        <w:ind w:right="441" w:hanging="360"/>
        <w:jc w:val="left"/>
      </w:pPr>
      <w:r w:rsidRPr="006979E8">
        <w:t>Safety: No contestant shall compete on a horse in any event that poses a danger to the rider, and/or horse, spectator, other contestants or rodeo personnel in or around the event area. If a danger is identified, the district director, arena director, or flagman shall have the right to disqualify the horse and/or contestant from that</w:t>
      </w:r>
      <w:r w:rsidRPr="006979E8">
        <w:rPr>
          <w:spacing w:val="-14"/>
        </w:rPr>
        <w:t xml:space="preserve"> </w:t>
      </w:r>
      <w:r w:rsidRPr="006979E8">
        <w:t>rodeo.</w:t>
      </w:r>
    </w:p>
    <w:p w14:paraId="13AA527C" w14:textId="77777777" w:rsidR="0022478A" w:rsidRPr="006979E8" w:rsidRDefault="0022478A" w:rsidP="0022478A">
      <w:pPr>
        <w:pStyle w:val="ListParagraph"/>
        <w:numPr>
          <w:ilvl w:val="1"/>
          <w:numId w:val="2"/>
        </w:numPr>
        <w:tabs>
          <w:tab w:val="left" w:pos="1594"/>
        </w:tabs>
        <w:spacing w:before="92"/>
        <w:ind w:right="168" w:hanging="360"/>
        <w:jc w:val="left"/>
      </w:pPr>
      <w:r w:rsidRPr="006979E8">
        <w:t>Points: In keeping track of points, points awarded to a contestant at any rodeo shall be his/her points at the end of said rodeo. If there is any discrepancy on the points awarded, that issue needs to be resolved prior to the completion of said rodeo. Once the rodeo has ended, District Secretaries must submit their points and copies of their members’ most recent report card to the State Points Keeper and State Secretary within seven (7) days. Once those points are sent, those points will be final. Additionally, a copy must be sent to the State President and the Assistant National</w:t>
      </w:r>
      <w:r w:rsidRPr="006979E8">
        <w:rPr>
          <w:spacing w:val="-12"/>
        </w:rPr>
        <w:t xml:space="preserve"> </w:t>
      </w:r>
      <w:r w:rsidRPr="006979E8">
        <w:t>Director.</w:t>
      </w:r>
    </w:p>
    <w:p w14:paraId="082B2602" w14:textId="77777777" w:rsidR="0022478A" w:rsidRPr="006979E8" w:rsidRDefault="0022478A" w:rsidP="0022478A">
      <w:pPr>
        <w:pStyle w:val="ListParagraph"/>
        <w:numPr>
          <w:ilvl w:val="1"/>
          <w:numId w:val="2"/>
        </w:numPr>
        <w:tabs>
          <w:tab w:val="left" w:pos="1555"/>
        </w:tabs>
        <w:ind w:right="1620" w:hanging="317"/>
        <w:jc w:val="left"/>
      </w:pPr>
      <w:r w:rsidRPr="006979E8">
        <w:t>Every district to use standardized rodeo forms supplied by State Secretary. Failure to comply will result in probation.</w:t>
      </w:r>
    </w:p>
    <w:p w14:paraId="7A5DCEB9" w14:textId="77777777" w:rsidR="0022478A" w:rsidRPr="006979E8" w:rsidRDefault="0022478A" w:rsidP="0022478A">
      <w:pPr>
        <w:pStyle w:val="ListParagraph"/>
        <w:numPr>
          <w:ilvl w:val="1"/>
          <w:numId w:val="2"/>
        </w:numPr>
        <w:tabs>
          <w:tab w:val="left" w:pos="1555"/>
        </w:tabs>
        <w:ind w:right="1620" w:hanging="317"/>
        <w:jc w:val="left"/>
      </w:pPr>
      <w:r w:rsidRPr="006979E8">
        <w:t>Districts shall hold twelve (12) qualifying one go-round rodeos per year/season.</w:t>
      </w:r>
    </w:p>
    <w:p w14:paraId="7BD091A7" w14:textId="77777777" w:rsidR="0022478A" w:rsidRPr="006979E8" w:rsidRDefault="0022478A" w:rsidP="0022478A">
      <w:pPr>
        <w:pStyle w:val="ListParagraph"/>
        <w:numPr>
          <w:ilvl w:val="1"/>
          <w:numId w:val="2"/>
        </w:numPr>
        <w:tabs>
          <w:tab w:val="left" w:pos="1567"/>
        </w:tabs>
        <w:ind w:right="122" w:hanging="319"/>
        <w:jc w:val="left"/>
      </w:pPr>
      <w:r w:rsidRPr="006979E8">
        <w:t>Students must check in at the rodeo by the closing time of registration of each rodeo. Refusing to contest is considered a turnout for the rodeo.  Contestants are to contact the district rodeo secretary if they cannot make the check in time and/or grand entry to be able to make their run. By contacting the rodeo secretary, they may still be able to take their run.  If the contestant is on grounds and missed their event, they are a turnout for that rodeo. This decision shall be left up to the Arena Director</w:t>
      </w:r>
      <w:r w:rsidRPr="006979E8">
        <w:rPr>
          <w:b/>
          <w:i/>
        </w:rPr>
        <w:t xml:space="preserve"> </w:t>
      </w:r>
      <w:r w:rsidRPr="006979E8">
        <w:t>whose decision SHALL BE</w:t>
      </w:r>
      <w:r w:rsidRPr="006979E8">
        <w:rPr>
          <w:spacing w:val="-22"/>
        </w:rPr>
        <w:t xml:space="preserve"> </w:t>
      </w:r>
      <w:r w:rsidRPr="006979E8">
        <w:t>FINAL.</w:t>
      </w:r>
    </w:p>
    <w:p w14:paraId="0B70BD04" w14:textId="77777777" w:rsidR="0022478A" w:rsidRPr="006979E8" w:rsidRDefault="0022478A" w:rsidP="0022478A">
      <w:pPr>
        <w:pStyle w:val="ListParagraph"/>
        <w:numPr>
          <w:ilvl w:val="1"/>
          <w:numId w:val="2"/>
        </w:numPr>
        <w:tabs>
          <w:tab w:val="left" w:pos="1522"/>
        </w:tabs>
        <w:ind w:right="139" w:hanging="300"/>
        <w:jc w:val="left"/>
      </w:pPr>
      <w:r w:rsidRPr="006979E8">
        <w:t>Cutting: HHSRA shall perform a draw for each go of the cutting performed at all HHSRA rodeos.  If the cutting event is held at another location or date other than the rodeo, a check-in will be made available at that location for cutting contestants. If a contestant turns out of a rodeo, but appears for check in for cutting, he/she will be able to compete. Cuttings are to be offered to all contestants in the district. A minimum of two head of cattle per contestant is required. The State Board shall, prior to the start of the rodeo season, select or not the “cutting option” as per the NHSRA Rule Book. The State Board will also determine how the cutting points will be used towards the district buckle and all-around titles and also for the State buckle and all-around titles. Once determined, the decision on cutting points along with the rest of the event points determination and use thereof shall be distributed by the State Secretary to the entire contestant membership, as to provide clarification on the points</w:t>
      </w:r>
      <w:r w:rsidRPr="006979E8">
        <w:rPr>
          <w:spacing w:val="-21"/>
        </w:rPr>
        <w:t xml:space="preserve"> </w:t>
      </w:r>
      <w:r w:rsidRPr="006979E8">
        <w:t>system.</w:t>
      </w:r>
    </w:p>
    <w:p w14:paraId="7F0FF3FA" w14:textId="77777777" w:rsidR="0022478A" w:rsidRPr="006979E8" w:rsidRDefault="0022478A" w:rsidP="0022478A">
      <w:pPr>
        <w:pStyle w:val="ListParagraph"/>
        <w:numPr>
          <w:ilvl w:val="1"/>
          <w:numId w:val="2"/>
        </w:numPr>
        <w:tabs>
          <w:tab w:val="left" w:pos="1522"/>
        </w:tabs>
        <w:ind w:right="139" w:hanging="300"/>
        <w:jc w:val="left"/>
      </w:pPr>
      <w:r w:rsidRPr="006979E8">
        <w:lastRenderedPageBreak/>
        <w:t>Reined Cow Horse (RCH): HHSRA shall perform a draw for each go of the RCH performed at all HHSRA rodeos.  If the RCH event is held at another location or date other than the rodeo, a check-in will be made available at that location for RCH contestants. If a contestant turns out of a rodeo, but appears for check in for RCH, he/she will be able to compete. RCH are to be offered to all contestants in the district. The State Board shall, prior to the start of the rodeo season, select or not the “RCH option” as per the NHSRA Rule Book. The State Board will also determine how the RCH points will be used towards the district buckle and all-around titles and also for the State buckle and all-around titles. Once determined, the decision on RCH points along with the rest of the event points determination and use thereof shall be distributed by the State Secretary to the entire contestant membership, as to provide clarification on the points</w:t>
      </w:r>
      <w:r w:rsidRPr="006979E8">
        <w:rPr>
          <w:spacing w:val="-21"/>
        </w:rPr>
        <w:t xml:space="preserve"> </w:t>
      </w:r>
      <w:r w:rsidRPr="006979E8">
        <w:t>system.</w:t>
      </w:r>
    </w:p>
    <w:p w14:paraId="220FC07F" w14:textId="77777777" w:rsidR="0022478A" w:rsidRPr="006979E8" w:rsidRDefault="0022478A" w:rsidP="0022478A">
      <w:pPr>
        <w:pStyle w:val="ListParagraph"/>
        <w:numPr>
          <w:ilvl w:val="1"/>
          <w:numId w:val="2"/>
        </w:numPr>
        <w:tabs>
          <w:tab w:val="left" w:pos="1565"/>
          <w:tab w:val="left" w:pos="3588"/>
        </w:tabs>
        <w:ind w:right="538" w:hanging="192"/>
        <w:jc w:val="left"/>
      </w:pPr>
      <w:r w:rsidRPr="006979E8">
        <w:t>Bareback</w:t>
      </w:r>
      <w:r w:rsidRPr="006979E8">
        <w:rPr>
          <w:spacing w:val="-3"/>
        </w:rPr>
        <w:t xml:space="preserve"> </w:t>
      </w:r>
      <w:r w:rsidRPr="006979E8">
        <w:t>Riding:  It shall be mandatory that all bareback horses</w:t>
      </w:r>
      <w:r w:rsidRPr="006979E8">
        <w:rPr>
          <w:spacing w:val="-22"/>
        </w:rPr>
        <w:t xml:space="preserve"> </w:t>
      </w:r>
      <w:r w:rsidRPr="006979E8">
        <w:t>must</w:t>
      </w:r>
      <w:r w:rsidRPr="006979E8">
        <w:rPr>
          <w:spacing w:val="-3"/>
        </w:rPr>
        <w:t xml:space="preserve"> </w:t>
      </w:r>
      <w:r w:rsidRPr="006979E8">
        <w:t>have</w:t>
      </w:r>
      <w:r w:rsidRPr="006979E8">
        <w:rPr>
          <w:w w:val="99"/>
        </w:rPr>
        <w:t xml:space="preserve"> </w:t>
      </w:r>
      <w:r w:rsidRPr="006979E8">
        <w:t>halters on during the</w:t>
      </w:r>
      <w:r w:rsidRPr="006979E8">
        <w:rPr>
          <w:spacing w:val="-13"/>
        </w:rPr>
        <w:t xml:space="preserve"> </w:t>
      </w:r>
      <w:r w:rsidRPr="006979E8">
        <w:t>competition.</w:t>
      </w:r>
    </w:p>
    <w:p w14:paraId="51589995" w14:textId="77777777" w:rsidR="0022478A" w:rsidRPr="006979E8" w:rsidRDefault="0022478A" w:rsidP="0022478A">
      <w:pPr>
        <w:tabs>
          <w:tab w:val="left" w:pos="1565"/>
          <w:tab w:val="left" w:pos="3588"/>
        </w:tabs>
        <w:ind w:right="538"/>
      </w:pPr>
    </w:p>
    <w:p w14:paraId="4F08D3FA" w14:textId="77777777" w:rsidR="0022478A" w:rsidRPr="006979E8" w:rsidRDefault="0022478A" w:rsidP="0022478A">
      <w:pPr>
        <w:pStyle w:val="ListParagraph"/>
        <w:numPr>
          <w:ilvl w:val="1"/>
          <w:numId w:val="2"/>
        </w:numPr>
        <w:tabs>
          <w:tab w:val="left" w:pos="1563"/>
        </w:tabs>
        <w:ind w:right="600" w:hanging="190"/>
        <w:jc w:val="left"/>
      </w:pPr>
      <w:r w:rsidRPr="006979E8">
        <w:t xml:space="preserve">In the Saddle Bronc, Bareback, </w:t>
      </w:r>
      <w:r w:rsidRPr="006979E8">
        <w:rPr>
          <w:bCs/>
          <w:i/>
        </w:rPr>
        <w:t>Saddle Steer, Bareback Steer</w:t>
      </w:r>
      <w:r w:rsidRPr="006979E8">
        <w:rPr>
          <w:bCs/>
        </w:rPr>
        <w:t xml:space="preserve"> and</w:t>
      </w:r>
      <w:r w:rsidRPr="006979E8">
        <w:t xml:space="preserve"> Bull Riding, all contestants must wear</w:t>
      </w:r>
      <w:r w:rsidRPr="006979E8">
        <w:rPr>
          <w:spacing w:val="-28"/>
        </w:rPr>
        <w:t xml:space="preserve"> </w:t>
      </w:r>
      <w:r w:rsidRPr="006979E8">
        <w:t>a protective vest to minimize injury to the upper body. A helmet is mandatory. Each District must implement this as a mandatory ground</w:t>
      </w:r>
      <w:r w:rsidRPr="006979E8">
        <w:rPr>
          <w:spacing w:val="-18"/>
        </w:rPr>
        <w:t xml:space="preserve"> </w:t>
      </w:r>
      <w:r w:rsidRPr="006979E8">
        <w:t>rule.</w:t>
      </w:r>
    </w:p>
    <w:p w14:paraId="20B8F869" w14:textId="77777777" w:rsidR="0022478A" w:rsidRPr="006979E8" w:rsidRDefault="0022478A" w:rsidP="0022478A">
      <w:pPr>
        <w:pStyle w:val="ListParagraph"/>
        <w:numPr>
          <w:ilvl w:val="1"/>
          <w:numId w:val="2"/>
        </w:numPr>
        <w:tabs>
          <w:tab w:val="left" w:pos="1630"/>
        </w:tabs>
        <w:ind w:right="180" w:hanging="190"/>
        <w:jc w:val="left"/>
      </w:pPr>
      <w:r w:rsidRPr="006979E8">
        <w:t>Qualifying Rodeos: District Rodeos 1-12 are qualifying rodeos, which includes the district finals. To be eligible to compete at the State Finals Championship Rodeo, a contestant must compete in that event in at least four (4)</w:t>
      </w:r>
      <w:r w:rsidRPr="006979E8">
        <w:rPr>
          <w:b/>
          <w:i/>
        </w:rPr>
        <w:t xml:space="preserve"> </w:t>
      </w:r>
      <w:r w:rsidRPr="006979E8">
        <w:t>qualifying district</w:t>
      </w:r>
      <w:r w:rsidRPr="006979E8">
        <w:rPr>
          <w:spacing w:val="-4"/>
        </w:rPr>
        <w:t xml:space="preserve"> </w:t>
      </w:r>
      <w:r w:rsidRPr="006979E8">
        <w:t>rodeos.</w:t>
      </w:r>
    </w:p>
    <w:p w14:paraId="731E9EC5" w14:textId="75E831DC" w:rsidR="0022478A" w:rsidRPr="006979E8" w:rsidRDefault="0022478A" w:rsidP="0022478A">
      <w:pPr>
        <w:pStyle w:val="ListParagraph"/>
        <w:numPr>
          <w:ilvl w:val="1"/>
          <w:numId w:val="2"/>
        </w:numPr>
        <w:tabs>
          <w:tab w:val="left" w:pos="1630"/>
        </w:tabs>
        <w:ind w:right="180" w:hanging="190"/>
        <w:jc w:val="left"/>
      </w:pPr>
      <w:r w:rsidRPr="006979E8">
        <w:t>Shooting: The NRA Safety Certification</w:t>
      </w:r>
      <w:r w:rsidR="004957A3" w:rsidRPr="006979E8">
        <w:t xml:space="preserve"> or RSO (Range Safety Officer) Range Safety and Training session</w:t>
      </w:r>
      <w:r w:rsidRPr="006979E8">
        <w:t xml:space="preserve"> is mandatory to compete in the shooting events at the State Finals regardless of event location. If shooting in both the Rifle and Shotgun (HS only) you need to complete the certification course for each one.</w:t>
      </w:r>
    </w:p>
    <w:p w14:paraId="78BDE878" w14:textId="77777777" w:rsidR="0022478A" w:rsidRPr="006979E8" w:rsidRDefault="0022478A" w:rsidP="0022478A">
      <w:pPr>
        <w:pStyle w:val="BodyText"/>
        <w:spacing w:before="1"/>
        <w:ind w:left="832" w:right="83" w:firstLine="0"/>
        <w:rPr>
          <w:sz w:val="22"/>
          <w:szCs w:val="22"/>
        </w:rPr>
      </w:pPr>
    </w:p>
    <w:p w14:paraId="288C3C01" w14:textId="77777777" w:rsidR="0022478A" w:rsidRPr="006979E8" w:rsidRDefault="0022478A" w:rsidP="0022478A">
      <w:pPr>
        <w:pStyle w:val="BodyText"/>
        <w:spacing w:before="1"/>
        <w:ind w:left="832" w:right="83" w:firstLine="0"/>
        <w:rPr>
          <w:sz w:val="22"/>
          <w:szCs w:val="22"/>
        </w:rPr>
      </w:pPr>
      <w:r w:rsidRPr="006979E8">
        <w:rPr>
          <w:sz w:val="22"/>
          <w:szCs w:val="22"/>
        </w:rPr>
        <w:t>Amendments to this policy may be made annually at the Annual Meeting of the State Board of Directors, by majority vote, (51%), of the Board members present and as long as said amendments are consistent with State and National Bylaws. Notice of any amendments to this policy shall be given no less than 30 days prior to and no more than 60 days prior to the annual meeting of the State Board of Directors.</w:t>
      </w:r>
    </w:p>
    <w:p w14:paraId="26E6C84F" w14:textId="77777777" w:rsidR="0022478A" w:rsidRPr="006979E8" w:rsidRDefault="0022478A" w:rsidP="0022478A">
      <w:pPr>
        <w:pStyle w:val="BodyText"/>
        <w:ind w:left="0" w:firstLine="0"/>
        <w:rPr>
          <w:sz w:val="22"/>
          <w:szCs w:val="22"/>
        </w:rPr>
      </w:pPr>
    </w:p>
    <w:p w14:paraId="346BBD11" w14:textId="3EC7AF6F" w:rsidR="0022478A" w:rsidRPr="006979E8" w:rsidRDefault="0022478A" w:rsidP="0022478A">
      <w:pPr>
        <w:pStyle w:val="BodyText"/>
        <w:ind w:left="2452" w:right="1709" w:firstLine="0"/>
        <w:jc w:val="center"/>
        <w:rPr>
          <w:sz w:val="22"/>
          <w:szCs w:val="22"/>
        </w:rPr>
      </w:pPr>
      <w:r w:rsidRPr="006979E8">
        <w:rPr>
          <w:sz w:val="22"/>
          <w:szCs w:val="22"/>
        </w:rPr>
        <w:t xml:space="preserve"># # </w:t>
      </w:r>
      <w:r w:rsidR="00B02C7D" w:rsidRPr="006979E8">
        <w:rPr>
          <w:sz w:val="22"/>
          <w:szCs w:val="22"/>
        </w:rPr>
        <w:t>#</w:t>
      </w:r>
    </w:p>
    <w:p w14:paraId="49275E38" w14:textId="27CEF104" w:rsidR="00440000" w:rsidRPr="006979E8" w:rsidRDefault="00440000" w:rsidP="0022478A"/>
    <w:p w14:paraId="4900DD01" w14:textId="412B399E" w:rsidR="00BC0A0B" w:rsidRPr="006979E8" w:rsidRDefault="00440000" w:rsidP="00440000">
      <w:pPr>
        <w:tabs>
          <w:tab w:val="left" w:pos="1539"/>
        </w:tabs>
      </w:pPr>
      <w:r w:rsidRPr="006979E8">
        <w:tab/>
      </w:r>
    </w:p>
    <w:sectPr w:rsidR="00BC0A0B" w:rsidRPr="006979E8" w:rsidSect="00932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B383" w14:textId="77777777" w:rsidR="00FD1F5D" w:rsidRDefault="00FD1F5D" w:rsidP="00BC0A0B">
      <w:r>
        <w:separator/>
      </w:r>
    </w:p>
  </w:endnote>
  <w:endnote w:type="continuationSeparator" w:id="0">
    <w:p w14:paraId="4A60ABE6" w14:textId="77777777" w:rsidR="00FD1F5D" w:rsidRDefault="00FD1F5D" w:rsidP="00BC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25E0" w14:textId="77777777" w:rsidR="00DD1325" w:rsidRDefault="00DD1325" w:rsidP="00DD13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84EF26E" w14:textId="77777777" w:rsidR="00DD1325" w:rsidRDefault="00DD1325" w:rsidP="007736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D9E4" w14:textId="77777777" w:rsidR="00DD1325" w:rsidRDefault="00DD1325" w:rsidP="00DD13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848CA8" w14:textId="77777777" w:rsidR="00DD1325" w:rsidRDefault="00DD1325" w:rsidP="007736BB">
    <w:pPr>
      <w:pStyle w:val="BodyText"/>
      <w:spacing w:line="14" w:lineRule="auto"/>
      <w:ind w:left="0" w:right="360" w:firstLine="0"/>
      <w:rPr>
        <w:sz w:val="20"/>
      </w:rPr>
    </w:pPr>
    <w:r>
      <w:rPr>
        <w:noProof/>
      </w:rPr>
      <mc:AlternateContent>
        <mc:Choice Requires="wps">
          <w:drawing>
            <wp:anchor distT="0" distB="0" distL="114300" distR="114300" simplePos="0" relativeHeight="251659264" behindDoc="1" locked="0" layoutInCell="1" allowOverlap="1" wp14:anchorId="78614E63" wp14:editId="48093010">
              <wp:simplePos x="0" y="0"/>
              <wp:positionH relativeFrom="page">
                <wp:posOffset>716890</wp:posOffset>
              </wp:positionH>
              <wp:positionV relativeFrom="page">
                <wp:posOffset>9414662</wp:posOffset>
              </wp:positionV>
              <wp:extent cx="642645" cy="194310"/>
              <wp:effectExtent l="0" t="0" r="177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01FFF" w14:textId="6893CFDB" w:rsidR="00DD1325" w:rsidRDefault="00DD1325">
                          <w:pPr>
                            <w:pStyle w:val="BodyText"/>
                            <w:spacing w:before="10"/>
                            <w:ind w:left="20" w:firstLine="0"/>
                            <w:rPr>
                              <w:rFonts w:ascii="Times New Roman"/>
                            </w:rPr>
                          </w:pPr>
                          <w:r>
                            <w:rPr>
                              <w:rFonts w:ascii="Times New Roman"/>
                            </w:rPr>
                            <w:t>8/11/201</w:t>
                          </w:r>
                          <w:r w:rsidR="00EA1C9B">
                            <w:rPr>
                              <w:rFonts w:ascii="Times New Roma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14E63" id="_x0000_t202" coordsize="21600,21600" o:spt="202" path="m,l,21600r21600,l21600,xe">
              <v:stroke joinstyle="miter"/>
              <v:path gradientshapeok="t" o:connecttype="rect"/>
            </v:shapetype>
            <v:shape id="Text Box 4" o:spid="_x0000_s1026" type="#_x0000_t202" style="position:absolute;margin-left:56.45pt;margin-top:741.3pt;width:50.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" filled="f" stroked="f">
              <v:textbox inset="0,0,0,0">
                <w:txbxContent>
                  <w:p w14:paraId="02201FFF" w14:textId="6893CFDB" w:rsidR="00DD1325" w:rsidRDefault="00DD1325">
                    <w:pPr>
                      <w:pStyle w:val="BodyText"/>
                      <w:spacing w:before="10"/>
                      <w:ind w:left="20" w:firstLine="0"/>
                      <w:rPr>
                        <w:rFonts w:ascii="Times New Roman"/>
                      </w:rPr>
                    </w:pPr>
                    <w:r>
                      <w:rPr>
                        <w:rFonts w:ascii="Times New Roman"/>
                      </w:rPr>
                      <w:t>8/11/201</w:t>
                    </w:r>
                    <w:r w:rsidR="00EA1C9B">
                      <w:rPr>
                        <w:rFonts w:ascii="Times New Roman"/>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53ED" w14:textId="77777777" w:rsidR="00EA1C9B" w:rsidRDefault="00EA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17EA" w14:textId="77777777" w:rsidR="00FD1F5D" w:rsidRDefault="00FD1F5D" w:rsidP="00BC0A0B">
      <w:r>
        <w:separator/>
      </w:r>
    </w:p>
  </w:footnote>
  <w:footnote w:type="continuationSeparator" w:id="0">
    <w:p w14:paraId="5E5BF163" w14:textId="77777777" w:rsidR="00FD1F5D" w:rsidRDefault="00FD1F5D" w:rsidP="00BC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0ECE" w14:textId="77777777" w:rsidR="00EA1C9B" w:rsidRDefault="00EA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BE10" w14:textId="77777777" w:rsidR="00DD1325" w:rsidRDefault="00DD1325">
    <w:pPr>
      <w:pStyle w:val="Header"/>
    </w:pPr>
    <w:r>
      <w:t>HHSRA Policy Manual</w:t>
    </w:r>
  </w:p>
  <w:p w14:paraId="42CA504B" w14:textId="5E6A2384" w:rsidR="00DD1325" w:rsidRDefault="00DD1325">
    <w:pPr>
      <w:pStyle w:val="Header"/>
    </w:pPr>
    <w:r>
      <w:t>201</w:t>
    </w:r>
    <w:r w:rsidR="00EA1C9B">
      <w:t>9</w:t>
    </w:r>
    <w:r>
      <w:t>-20</w:t>
    </w:r>
    <w:r w:rsidR="00EA1C9B">
      <w:t>20</w:t>
    </w:r>
  </w:p>
  <w:p w14:paraId="667716F9" w14:textId="77777777" w:rsidR="00DD1325" w:rsidRDefault="00DD1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9179" w14:textId="77777777" w:rsidR="00EA1C9B" w:rsidRDefault="00EA1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B3F"/>
    <w:multiLevelType w:val="hybridMultilevel"/>
    <w:tmpl w:val="1CB6DC46"/>
    <w:lvl w:ilvl="0" w:tplc="E9C60488">
      <w:start w:val="1"/>
      <w:numFmt w:val="decimal"/>
      <w:lvlText w:val="%1)"/>
      <w:lvlJc w:val="left"/>
      <w:pPr>
        <w:ind w:left="832" w:hanging="360"/>
      </w:pPr>
      <w:rPr>
        <w:rFonts w:hint="default"/>
        <w:w w:val="99"/>
      </w:rPr>
    </w:lvl>
    <w:lvl w:ilvl="1" w:tplc="212010FE">
      <w:start w:val="1"/>
      <w:numFmt w:val="lowerLetter"/>
      <w:lvlText w:val="%2."/>
      <w:lvlJc w:val="left"/>
      <w:pPr>
        <w:ind w:left="1571" w:hanging="401"/>
        <w:jc w:val="right"/>
      </w:pPr>
      <w:rPr>
        <w:rFonts w:hint="default"/>
        <w:spacing w:val="-4"/>
        <w:w w:val="99"/>
      </w:rPr>
    </w:lvl>
    <w:lvl w:ilvl="2" w:tplc="32FC3B34">
      <w:start w:val="1"/>
      <w:numFmt w:val="decimal"/>
      <w:lvlText w:val="%3)"/>
      <w:lvlJc w:val="left"/>
      <w:pPr>
        <w:ind w:left="1899" w:hanging="401"/>
      </w:pPr>
      <w:rPr>
        <w:rFonts w:ascii="Arial" w:eastAsia="Arial" w:hAnsi="Arial" w:cs="Arial" w:hint="default"/>
        <w:spacing w:val="-3"/>
        <w:w w:val="99"/>
        <w:sz w:val="24"/>
        <w:szCs w:val="24"/>
      </w:rPr>
    </w:lvl>
    <w:lvl w:ilvl="3" w:tplc="B234E454">
      <w:numFmt w:val="bullet"/>
      <w:lvlText w:val="•"/>
      <w:lvlJc w:val="left"/>
      <w:pPr>
        <w:ind w:left="2927" w:hanging="401"/>
      </w:pPr>
      <w:rPr>
        <w:rFonts w:hint="default"/>
      </w:rPr>
    </w:lvl>
    <w:lvl w:ilvl="4" w:tplc="1E40FCC4">
      <w:numFmt w:val="bullet"/>
      <w:lvlText w:val="•"/>
      <w:lvlJc w:val="left"/>
      <w:pPr>
        <w:ind w:left="3955" w:hanging="401"/>
      </w:pPr>
      <w:rPr>
        <w:rFonts w:hint="default"/>
      </w:rPr>
    </w:lvl>
    <w:lvl w:ilvl="5" w:tplc="76200824">
      <w:numFmt w:val="bullet"/>
      <w:lvlText w:val="•"/>
      <w:lvlJc w:val="left"/>
      <w:pPr>
        <w:ind w:left="4982" w:hanging="401"/>
      </w:pPr>
      <w:rPr>
        <w:rFonts w:hint="default"/>
      </w:rPr>
    </w:lvl>
    <w:lvl w:ilvl="6" w:tplc="9260FED0">
      <w:numFmt w:val="bullet"/>
      <w:lvlText w:val="•"/>
      <w:lvlJc w:val="left"/>
      <w:pPr>
        <w:ind w:left="6010" w:hanging="401"/>
      </w:pPr>
      <w:rPr>
        <w:rFonts w:hint="default"/>
      </w:rPr>
    </w:lvl>
    <w:lvl w:ilvl="7" w:tplc="2340D1A8">
      <w:numFmt w:val="bullet"/>
      <w:lvlText w:val="•"/>
      <w:lvlJc w:val="left"/>
      <w:pPr>
        <w:ind w:left="7037" w:hanging="401"/>
      </w:pPr>
      <w:rPr>
        <w:rFonts w:hint="default"/>
      </w:rPr>
    </w:lvl>
    <w:lvl w:ilvl="8" w:tplc="AE683CD6">
      <w:numFmt w:val="bullet"/>
      <w:lvlText w:val="•"/>
      <w:lvlJc w:val="left"/>
      <w:pPr>
        <w:ind w:left="8065" w:hanging="401"/>
      </w:pPr>
      <w:rPr>
        <w:rFonts w:hint="default"/>
      </w:rPr>
    </w:lvl>
  </w:abstractNum>
  <w:abstractNum w:abstractNumId="1" w15:restartNumberingAfterBreak="0">
    <w:nsid w:val="153536FF"/>
    <w:multiLevelType w:val="hybridMultilevel"/>
    <w:tmpl w:val="9118CEFC"/>
    <w:lvl w:ilvl="0" w:tplc="47FE2932">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E019C"/>
    <w:multiLevelType w:val="hybridMultilevel"/>
    <w:tmpl w:val="F5E87470"/>
    <w:lvl w:ilvl="0" w:tplc="655AA608">
      <w:start w:val="2"/>
      <w:numFmt w:val="lowerLetter"/>
      <w:lvlText w:val="%1."/>
      <w:lvlJc w:val="left"/>
      <w:pPr>
        <w:ind w:left="1552" w:hanging="360"/>
      </w:pPr>
      <w:rPr>
        <w:rFonts w:ascii="Arial" w:eastAsia="Arial" w:hAnsi="Arial" w:cs="Arial" w:hint="default"/>
        <w:spacing w:val="-3"/>
        <w:w w:val="99"/>
        <w:sz w:val="24"/>
        <w:szCs w:val="24"/>
      </w:rPr>
    </w:lvl>
    <w:lvl w:ilvl="1" w:tplc="FB7C9070">
      <w:numFmt w:val="bullet"/>
      <w:lvlText w:val="•"/>
      <w:lvlJc w:val="left"/>
      <w:pPr>
        <w:ind w:left="2418" w:hanging="360"/>
      </w:pPr>
      <w:rPr>
        <w:rFonts w:hint="default"/>
      </w:rPr>
    </w:lvl>
    <w:lvl w:ilvl="2" w:tplc="9288DA78">
      <w:numFmt w:val="bullet"/>
      <w:lvlText w:val="•"/>
      <w:lvlJc w:val="left"/>
      <w:pPr>
        <w:ind w:left="3276" w:hanging="360"/>
      </w:pPr>
      <w:rPr>
        <w:rFonts w:hint="default"/>
      </w:rPr>
    </w:lvl>
    <w:lvl w:ilvl="3" w:tplc="E81AD8B8">
      <w:numFmt w:val="bullet"/>
      <w:lvlText w:val="•"/>
      <w:lvlJc w:val="left"/>
      <w:pPr>
        <w:ind w:left="4134" w:hanging="360"/>
      </w:pPr>
      <w:rPr>
        <w:rFonts w:hint="default"/>
      </w:rPr>
    </w:lvl>
    <w:lvl w:ilvl="4" w:tplc="92288FD4">
      <w:numFmt w:val="bullet"/>
      <w:lvlText w:val="•"/>
      <w:lvlJc w:val="left"/>
      <w:pPr>
        <w:ind w:left="4992" w:hanging="360"/>
      </w:pPr>
      <w:rPr>
        <w:rFonts w:hint="default"/>
      </w:rPr>
    </w:lvl>
    <w:lvl w:ilvl="5" w:tplc="530435C0">
      <w:numFmt w:val="bullet"/>
      <w:lvlText w:val="•"/>
      <w:lvlJc w:val="left"/>
      <w:pPr>
        <w:ind w:left="5850" w:hanging="360"/>
      </w:pPr>
      <w:rPr>
        <w:rFonts w:hint="default"/>
      </w:rPr>
    </w:lvl>
    <w:lvl w:ilvl="6" w:tplc="56AED0A0">
      <w:numFmt w:val="bullet"/>
      <w:lvlText w:val="•"/>
      <w:lvlJc w:val="left"/>
      <w:pPr>
        <w:ind w:left="6708" w:hanging="360"/>
      </w:pPr>
      <w:rPr>
        <w:rFonts w:hint="default"/>
      </w:rPr>
    </w:lvl>
    <w:lvl w:ilvl="7" w:tplc="08F620CC">
      <w:numFmt w:val="bullet"/>
      <w:lvlText w:val="•"/>
      <w:lvlJc w:val="left"/>
      <w:pPr>
        <w:ind w:left="7566" w:hanging="360"/>
      </w:pPr>
      <w:rPr>
        <w:rFonts w:hint="default"/>
      </w:rPr>
    </w:lvl>
    <w:lvl w:ilvl="8" w:tplc="98AC6B98">
      <w:numFmt w:val="bullet"/>
      <w:lvlText w:val="•"/>
      <w:lvlJc w:val="left"/>
      <w:pPr>
        <w:ind w:left="8424" w:hanging="360"/>
      </w:pPr>
      <w:rPr>
        <w:rFonts w:hint="default"/>
      </w:rPr>
    </w:lvl>
  </w:abstractNum>
  <w:abstractNum w:abstractNumId="3" w15:restartNumberingAfterBreak="0">
    <w:nsid w:val="4CDC5FBF"/>
    <w:multiLevelType w:val="hybridMultilevel"/>
    <w:tmpl w:val="C7F0BB58"/>
    <w:lvl w:ilvl="0" w:tplc="CE644D5A">
      <w:start w:val="1"/>
      <w:numFmt w:val="upperLetter"/>
      <w:lvlText w:val="%1."/>
      <w:lvlJc w:val="left"/>
      <w:pPr>
        <w:ind w:left="1192" w:hanging="360"/>
      </w:pPr>
      <w:rPr>
        <w:rFonts w:hint="default"/>
        <w:color w:val="FF0000"/>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0B"/>
    <w:rsid w:val="000151CF"/>
    <w:rsid w:val="00016F4C"/>
    <w:rsid w:val="00037B52"/>
    <w:rsid w:val="001A6F86"/>
    <w:rsid w:val="0022478A"/>
    <w:rsid w:val="00253975"/>
    <w:rsid w:val="00310059"/>
    <w:rsid w:val="00340D06"/>
    <w:rsid w:val="003A2062"/>
    <w:rsid w:val="003B46E8"/>
    <w:rsid w:val="004205E3"/>
    <w:rsid w:val="004240DE"/>
    <w:rsid w:val="00440000"/>
    <w:rsid w:val="00442B7C"/>
    <w:rsid w:val="004922D3"/>
    <w:rsid w:val="004957A3"/>
    <w:rsid w:val="004A3DF8"/>
    <w:rsid w:val="00527DB8"/>
    <w:rsid w:val="00575BD1"/>
    <w:rsid w:val="0057674D"/>
    <w:rsid w:val="005834EF"/>
    <w:rsid w:val="00594DD7"/>
    <w:rsid w:val="005C402D"/>
    <w:rsid w:val="00614CC6"/>
    <w:rsid w:val="006979E8"/>
    <w:rsid w:val="006B4027"/>
    <w:rsid w:val="00756BAE"/>
    <w:rsid w:val="00767F72"/>
    <w:rsid w:val="007736BB"/>
    <w:rsid w:val="007C57C4"/>
    <w:rsid w:val="007E47A6"/>
    <w:rsid w:val="00880C4D"/>
    <w:rsid w:val="00884053"/>
    <w:rsid w:val="008D1094"/>
    <w:rsid w:val="00901791"/>
    <w:rsid w:val="009329DD"/>
    <w:rsid w:val="00945A79"/>
    <w:rsid w:val="00981139"/>
    <w:rsid w:val="00A31193"/>
    <w:rsid w:val="00AA5FE4"/>
    <w:rsid w:val="00B02C7D"/>
    <w:rsid w:val="00B570DB"/>
    <w:rsid w:val="00BB3431"/>
    <w:rsid w:val="00BC0A0B"/>
    <w:rsid w:val="00D241EA"/>
    <w:rsid w:val="00D41D82"/>
    <w:rsid w:val="00D90831"/>
    <w:rsid w:val="00DD1325"/>
    <w:rsid w:val="00DD4146"/>
    <w:rsid w:val="00E87251"/>
    <w:rsid w:val="00EA1C9B"/>
    <w:rsid w:val="00EC7AF1"/>
    <w:rsid w:val="00EE5BD7"/>
    <w:rsid w:val="00F77C4D"/>
    <w:rsid w:val="00FD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5F2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A0B"/>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BC0A0B"/>
    <w:pPr>
      <w:ind w:left="832" w:hanging="36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0A0B"/>
    <w:rPr>
      <w:rFonts w:ascii="Arial" w:eastAsia="Arial" w:hAnsi="Arial" w:cs="Arial"/>
      <w:b/>
      <w:bCs/>
      <w:i/>
    </w:rPr>
  </w:style>
  <w:style w:type="paragraph" w:styleId="BodyText">
    <w:name w:val="Body Text"/>
    <w:basedOn w:val="Normal"/>
    <w:link w:val="BodyTextChar"/>
    <w:uiPriority w:val="1"/>
    <w:qFormat/>
    <w:rsid w:val="00BC0A0B"/>
    <w:pPr>
      <w:ind w:left="1552" w:hanging="360"/>
    </w:pPr>
    <w:rPr>
      <w:sz w:val="24"/>
      <w:szCs w:val="24"/>
    </w:rPr>
  </w:style>
  <w:style w:type="character" w:customStyle="1" w:styleId="BodyTextChar">
    <w:name w:val="Body Text Char"/>
    <w:basedOn w:val="DefaultParagraphFont"/>
    <w:link w:val="BodyText"/>
    <w:uiPriority w:val="1"/>
    <w:rsid w:val="00BC0A0B"/>
    <w:rPr>
      <w:rFonts w:ascii="Arial" w:eastAsia="Arial" w:hAnsi="Arial" w:cs="Arial"/>
    </w:rPr>
  </w:style>
  <w:style w:type="paragraph" w:styleId="ListParagraph">
    <w:name w:val="List Paragraph"/>
    <w:basedOn w:val="Normal"/>
    <w:uiPriority w:val="34"/>
    <w:qFormat/>
    <w:rsid w:val="00BC0A0B"/>
    <w:pPr>
      <w:ind w:left="1552" w:hanging="360"/>
    </w:pPr>
  </w:style>
  <w:style w:type="paragraph" w:styleId="Header">
    <w:name w:val="header"/>
    <w:basedOn w:val="Normal"/>
    <w:link w:val="HeaderChar"/>
    <w:uiPriority w:val="99"/>
    <w:unhideWhenUsed/>
    <w:rsid w:val="00BC0A0B"/>
    <w:pPr>
      <w:tabs>
        <w:tab w:val="center" w:pos="4680"/>
        <w:tab w:val="right" w:pos="9360"/>
      </w:tabs>
    </w:pPr>
  </w:style>
  <w:style w:type="character" w:customStyle="1" w:styleId="HeaderChar">
    <w:name w:val="Header Char"/>
    <w:basedOn w:val="DefaultParagraphFont"/>
    <w:link w:val="Header"/>
    <w:uiPriority w:val="99"/>
    <w:rsid w:val="00BC0A0B"/>
    <w:rPr>
      <w:rFonts w:ascii="Arial" w:eastAsia="Arial" w:hAnsi="Arial" w:cs="Arial"/>
      <w:sz w:val="22"/>
      <w:szCs w:val="22"/>
    </w:rPr>
  </w:style>
  <w:style w:type="paragraph" w:styleId="Footer">
    <w:name w:val="footer"/>
    <w:basedOn w:val="Normal"/>
    <w:link w:val="FooterChar"/>
    <w:uiPriority w:val="99"/>
    <w:unhideWhenUsed/>
    <w:rsid w:val="00BC0A0B"/>
    <w:pPr>
      <w:tabs>
        <w:tab w:val="center" w:pos="4680"/>
        <w:tab w:val="right" w:pos="9360"/>
      </w:tabs>
    </w:pPr>
  </w:style>
  <w:style w:type="character" w:customStyle="1" w:styleId="FooterChar">
    <w:name w:val="Footer Char"/>
    <w:basedOn w:val="DefaultParagraphFont"/>
    <w:link w:val="Footer"/>
    <w:uiPriority w:val="99"/>
    <w:rsid w:val="00BC0A0B"/>
    <w:rPr>
      <w:rFonts w:ascii="Arial" w:eastAsia="Arial" w:hAnsi="Arial" w:cs="Arial"/>
      <w:sz w:val="22"/>
      <w:szCs w:val="22"/>
    </w:rPr>
  </w:style>
  <w:style w:type="character" w:styleId="PageNumber">
    <w:name w:val="page number"/>
    <w:basedOn w:val="DefaultParagraphFont"/>
    <w:uiPriority w:val="99"/>
    <w:semiHidden/>
    <w:unhideWhenUsed/>
    <w:rsid w:val="007736BB"/>
  </w:style>
  <w:style w:type="paragraph" w:styleId="BalloonText">
    <w:name w:val="Balloon Text"/>
    <w:basedOn w:val="Normal"/>
    <w:link w:val="BalloonTextChar"/>
    <w:uiPriority w:val="99"/>
    <w:semiHidden/>
    <w:unhideWhenUsed/>
    <w:rsid w:val="00016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4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6454-258F-4FF0-9959-5AECCEC0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ONAKA</dc:creator>
  <cp:keywords/>
  <dc:description/>
  <cp:lastModifiedBy>Owner</cp:lastModifiedBy>
  <cp:revision>2</cp:revision>
  <cp:lastPrinted>2019-08-17T05:40:00Z</cp:lastPrinted>
  <dcterms:created xsi:type="dcterms:W3CDTF">2019-12-31T03:04:00Z</dcterms:created>
  <dcterms:modified xsi:type="dcterms:W3CDTF">2019-12-31T03:04:00Z</dcterms:modified>
</cp:coreProperties>
</file>